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D72F8" w14:textId="77777777" w:rsidR="007B4DF8" w:rsidRPr="00CB46C6" w:rsidRDefault="007B4DF8" w:rsidP="007B4DF8">
      <w:pPr>
        <w:jc w:val="both"/>
        <w:rPr>
          <w:rFonts w:ascii="Times New Roman" w:hAnsi="Times New Roman" w:cs="Times New Roman"/>
          <w:b/>
          <w:sz w:val="36"/>
          <w:szCs w:val="24"/>
          <w:u w:val="single"/>
        </w:rPr>
      </w:pPr>
      <w:r>
        <w:rPr>
          <w:rFonts w:ascii="Times New Roman" w:hAnsi="Times New Roman" w:cs="Times New Roman"/>
          <w:b/>
          <w:sz w:val="36"/>
          <w:szCs w:val="24"/>
          <w:u w:val="single"/>
        </w:rPr>
        <w:t>Constitution of the</w:t>
      </w:r>
      <w:r w:rsidRPr="00CB46C6">
        <w:rPr>
          <w:rFonts w:ascii="Times New Roman" w:hAnsi="Times New Roman" w:cs="Times New Roman"/>
          <w:b/>
          <w:sz w:val="36"/>
          <w:szCs w:val="24"/>
          <w:u w:val="single"/>
        </w:rPr>
        <w:t xml:space="preserve"> Classics Students’ Union </w:t>
      </w:r>
      <w:r>
        <w:rPr>
          <w:rFonts w:ascii="Times New Roman" w:hAnsi="Times New Roman" w:cs="Times New Roman"/>
          <w:b/>
          <w:sz w:val="36"/>
          <w:szCs w:val="24"/>
          <w:u w:val="single"/>
        </w:rPr>
        <w:t>(CLASSU)</w:t>
      </w:r>
    </w:p>
    <w:p w14:paraId="11C061F3" w14:textId="77777777" w:rsidR="007B4DF8" w:rsidRPr="00CB46C6" w:rsidRDefault="003C04D7" w:rsidP="007B4DF8">
      <w:pPr>
        <w:spacing w:after="0" w:line="240" w:lineRule="auto"/>
        <w:jc w:val="both"/>
        <w:rPr>
          <w:rFonts w:ascii="Times New Roman" w:hAnsi="Times New Roman" w:cs="Times New Roman"/>
          <w:i/>
          <w:sz w:val="24"/>
          <w:szCs w:val="24"/>
        </w:rPr>
      </w:pPr>
      <w:r w:rsidRPr="00DD01D5">
        <w:rPr>
          <w:rFonts w:ascii="Times New Roman" w:hAnsi="Times New Roman" w:cs="Times New Roman"/>
          <w:i/>
          <w:sz w:val="24"/>
          <w:szCs w:val="24"/>
        </w:rPr>
        <w:t>Adopted</w:t>
      </w:r>
      <w:r w:rsidR="00254572" w:rsidRPr="00DD01D5">
        <w:rPr>
          <w:rFonts w:ascii="Times New Roman" w:hAnsi="Times New Roman" w:cs="Times New Roman"/>
          <w:i/>
          <w:sz w:val="24"/>
          <w:szCs w:val="24"/>
        </w:rPr>
        <w:t xml:space="preserve"> on 22 September 2016.</w:t>
      </w:r>
    </w:p>
    <w:p w14:paraId="1C7A5031" w14:textId="77777777" w:rsidR="007B4DF8" w:rsidRPr="00CB46C6" w:rsidRDefault="007B4DF8" w:rsidP="007B4DF8">
      <w:pPr>
        <w:spacing w:after="0" w:line="240" w:lineRule="auto"/>
        <w:jc w:val="both"/>
        <w:rPr>
          <w:rFonts w:ascii="Times New Roman" w:hAnsi="Times New Roman" w:cs="Times New Roman"/>
          <w:sz w:val="24"/>
          <w:szCs w:val="24"/>
        </w:rPr>
      </w:pPr>
    </w:p>
    <w:p w14:paraId="1B632206" w14:textId="77777777" w:rsidR="007B4DF8" w:rsidRPr="00CB46C6" w:rsidRDefault="007B4DF8" w:rsidP="007B4DF8">
      <w:pPr>
        <w:pStyle w:val="ArticleHeadings"/>
        <w:jc w:val="both"/>
        <w:rPr>
          <w:sz w:val="24"/>
          <w:szCs w:val="24"/>
        </w:rPr>
      </w:pPr>
      <w:r w:rsidRPr="00CB46C6">
        <w:rPr>
          <w:sz w:val="24"/>
          <w:szCs w:val="24"/>
        </w:rPr>
        <w:t>Preamble</w:t>
      </w:r>
    </w:p>
    <w:p w14:paraId="451CF8D3"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 xml:space="preserve">The Classics Students’ Union is established to promote and enrich the academic and co-curricular lives of </w:t>
      </w:r>
      <w:r w:rsidR="00254572">
        <w:rPr>
          <w:rFonts w:ascii="Times New Roman" w:hAnsi="Times New Roman" w:cs="Times New Roman"/>
          <w:sz w:val="24"/>
          <w:szCs w:val="24"/>
        </w:rPr>
        <w:t>its</w:t>
      </w:r>
      <w:r w:rsidR="00254572" w:rsidRPr="00CB46C6">
        <w:rPr>
          <w:rFonts w:ascii="Times New Roman" w:hAnsi="Times New Roman" w:cs="Times New Roman"/>
          <w:sz w:val="24"/>
          <w:szCs w:val="24"/>
        </w:rPr>
        <w:t xml:space="preserve"> </w:t>
      </w:r>
      <w:r w:rsidRPr="00CB46C6">
        <w:rPr>
          <w:rFonts w:ascii="Times New Roman" w:hAnsi="Times New Roman" w:cs="Times New Roman"/>
          <w:sz w:val="24"/>
          <w:szCs w:val="24"/>
        </w:rPr>
        <w:t xml:space="preserve">members by offering academic services, organizing co-curricular events, </w:t>
      </w:r>
      <w:r>
        <w:rPr>
          <w:rFonts w:ascii="Times New Roman" w:hAnsi="Times New Roman" w:cs="Times New Roman"/>
          <w:sz w:val="24"/>
          <w:szCs w:val="24"/>
        </w:rPr>
        <w:t xml:space="preserve">advocating for students’ rights, </w:t>
      </w:r>
      <w:r w:rsidRPr="00CB46C6">
        <w:rPr>
          <w:rFonts w:ascii="Times New Roman" w:hAnsi="Times New Roman" w:cs="Times New Roman"/>
          <w:sz w:val="24"/>
          <w:szCs w:val="24"/>
        </w:rPr>
        <w:t>and liaising with the Arts and Science Students’ Union and the Department of Classics on</w:t>
      </w:r>
      <w:r w:rsidR="00254572">
        <w:rPr>
          <w:rFonts w:ascii="Times New Roman" w:hAnsi="Times New Roman" w:cs="Times New Roman"/>
          <w:sz w:val="24"/>
          <w:szCs w:val="24"/>
        </w:rPr>
        <w:t xml:space="preserve"> their</w:t>
      </w:r>
      <w:r w:rsidRPr="00CB46C6">
        <w:rPr>
          <w:rFonts w:ascii="Times New Roman" w:hAnsi="Times New Roman" w:cs="Times New Roman"/>
          <w:sz w:val="24"/>
          <w:szCs w:val="24"/>
        </w:rPr>
        <w:t xml:space="preserve"> behalf.</w:t>
      </w:r>
    </w:p>
    <w:p w14:paraId="03829CC9" w14:textId="77777777" w:rsidR="007B4DF8" w:rsidRPr="00CB46C6" w:rsidRDefault="007B4DF8" w:rsidP="007B4DF8">
      <w:pPr>
        <w:pStyle w:val="ArticleHeadings"/>
        <w:jc w:val="both"/>
        <w:rPr>
          <w:sz w:val="24"/>
          <w:szCs w:val="24"/>
        </w:rPr>
      </w:pPr>
      <w:r w:rsidRPr="00CB46C6">
        <w:rPr>
          <w:sz w:val="24"/>
          <w:szCs w:val="24"/>
        </w:rPr>
        <w:t>Article I: Terms and Definitions</w:t>
      </w:r>
    </w:p>
    <w:p w14:paraId="44C56E3C"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1.1 “University” shall refer to the University of Toronto, St. George Campus.</w:t>
      </w:r>
    </w:p>
    <w:p w14:paraId="6522DBDF"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1.2 “Faculty” shall refer to the Faculty of Arts and Science in the University.</w:t>
      </w:r>
    </w:p>
    <w:p w14:paraId="0559DF52"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1.3 “Department” shall refer to the Department of Classics in the Faculty.</w:t>
      </w:r>
    </w:p>
    <w:p w14:paraId="63D8F014"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1.4 “ASSU” shall refer to the Arts and Science Students’ Union.</w:t>
      </w:r>
    </w:p>
    <w:p w14:paraId="147F1E50"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1.5 “CLASSU” shall refer to the Classics Students’ Union.</w:t>
      </w:r>
    </w:p>
    <w:p w14:paraId="6BBA9DE1"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1.6 “Executive Members” shall be defined as those students elected to a position on CLASSU as outlined below in Articles IV and VII.</w:t>
      </w:r>
    </w:p>
    <w:p w14:paraId="7147B121"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1.7 “Senate” shall refer to body of Executive Members of CLASSU.</w:t>
      </w:r>
    </w:p>
    <w:p w14:paraId="66632A82" w14:textId="77777777" w:rsidR="007B4DF8"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 xml:space="preserve">1.8 “Portfolio Positions” shall be defined as the positions of the President, Vice-President, Treasurer, </w:t>
      </w:r>
      <w:r w:rsidR="00A66BA6">
        <w:rPr>
          <w:rFonts w:ascii="Times New Roman" w:hAnsi="Times New Roman" w:cs="Times New Roman"/>
          <w:sz w:val="24"/>
          <w:szCs w:val="24"/>
        </w:rPr>
        <w:t xml:space="preserve">and </w:t>
      </w:r>
      <w:r w:rsidRPr="00CB46C6">
        <w:rPr>
          <w:rFonts w:ascii="Times New Roman" w:hAnsi="Times New Roman" w:cs="Times New Roman"/>
          <w:sz w:val="24"/>
          <w:szCs w:val="24"/>
        </w:rPr>
        <w:t>Secretary</w:t>
      </w:r>
      <w:r w:rsidR="00A66BA6">
        <w:rPr>
          <w:rFonts w:ascii="Times New Roman" w:hAnsi="Times New Roman" w:cs="Times New Roman"/>
          <w:sz w:val="24"/>
          <w:szCs w:val="24"/>
        </w:rPr>
        <w:t xml:space="preserve"> o</w:t>
      </w:r>
      <w:r w:rsidRPr="00CB46C6">
        <w:rPr>
          <w:rFonts w:ascii="Times New Roman" w:hAnsi="Times New Roman" w:cs="Times New Roman"/>
          <w:sz w:val="24"/>
          <w:szCs w:val="24"/>
        </w:rPr>
        <w:t>n the Senate.</w:t>
      </w:r>
    </w:p>
    <w:p w14:paraId="0562B03F" w14:textId="77777777" w:rsidR="007B4DF8" w:rsidRPr="00CB46C6" w:rsidRDefault="007B4DF8" w:rsidP="007B4DF8">
      <w:pPr>
        <w:jc w:val="both"/>
        <w:rPr>
          <w:rFonts w:ascii="Times New Roman" w:hAnsi="Times New Roman" w:cs="Times New Roman"/>
          <w:sz w:val="24"/>
          <w:szCs w:val="24"/>
        </w:rPr>
      </w:pPr>
      <w:r>
        <w:rPr>
          <w:rFonts w:ascii="Times New Roman" w:hAnsi="Times New Roman" w:cs="Times New Roman"/>
          <w:sz w:val="24"/>
          <w:szCs w:val="24"/>
        </w:rPr>
        <w:t>1.9 “Senator” shall refer to any Executive Member who does not hold a Portfolio Position.</w:t>
      </w:r>
    </w:p>
    <w:p w14:paraId="36100D65" w14:textId="77777777" w:rsidR="007B4DF8" w:rsidRPr="00CB46C6" w:rsidRDefault="007B4DF8" w:rsidP="007B4DF8">
      <w:pPr>
        <w:pStyle w:val="ArticleHeadings"/>
        <w:jc w:val="both"/>
        <w:rPr>
          <w:sz w:val="24"/>
          <w:szCs w:val="24"/>
        </w:rPr>
      </w:pPr>
      <w:r w:rsidRPr="00CB46C6">
        <w:rPr>
          <w:sz w:val="24"/>
          <w:szCs w:val="24"/>
        </w:rPr>
        <w:t>Article II: Constitutional Disputes</w:t>
      </w:r>
    </w:p>
    <w:p w14:paraId="20DEB17D"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2.1 Should any contradiction arise between this constitution and ASSU’s constitution and by-laws, the latter shall always prevail. All provisions of the ASSU constitution concerned with Course Unions not duplicated here shall, not withstanding, be understood as applying to CLASSU.</w:t>
      </w:r>
    </w:p>
    <w:p w14:paraId="1A4BBB10" w14:textId="77777777" w:rsidR="007B4DF8" w:rsidRDefault="007B4DF8" w:rsidP="006E74C0">
      <w:pPr>
        <w:jc w:val="both"/>
        <w:rPr>
          <w:rFonts w:ascii="Times New Roman" w:hAnsi="Times New Roman" w:cs="Times New Roman"/>
          <w:b/>
          <w:sz w:val="24"/>
          <w:szCs w:val="24"/>
          <w:u w:val="single"/>
        </w:rPr>
      </w:pPr>
      <w:r w:rsidRPr="00CB46C6">
        <w:rPr>
          <w:rFonts w:ascii="Times New Roman" w:hAnsi="Times New Roman" w:cs="Times New Roman"/>
          <w:sz w:val="24"/>
          <w:szCs w:val="24"/>
        </w:rPr>
        <w:t xml:space="preserve">2.2 Internal constitutional disputes shall be reconciled by agreement between the President and Vice-President. If the President and Vice-President cannot agree, then the matter is referred to the Senate. The Senate will then resolve the dispute using a </w:t>
      </w:r>
      <w:r>
        <w:rPr>
          <w:rFonts w:ascii="Times New Roman" w:hAnsi="Times New Roman" w:cs="Times New Roman"/>
          <w:sz w:val="24"/>
          <w:szCs w:val="24"/>
        </w:rPr>
        <w:t>two-thirds (67% or greater)</w:t>
      </w:r>
      <w:r w:rsidRPr="00CB46C6">
        <w:rPr>
          <w:rFonts w:ascii="Times New Roman" w:hAnsi="Times New Roman" w:cs="Times New Roman"/>
          <w:sz w:val="24"/>
          <w:szCs w:val="24"/>
        </w:rPr>
        <w:t xml:space="preserve"> majority. Likewise, if a </w:t>
      </w:r>
      <w:r>
        <w:rPr>
          <w:rFonts w:ascii="Times New Roman" w:hAnsi="Times New Roman" w:cs="Times New Roman"/>
          <w:sz w:val="24"/>
          <w:szCs w:val="24"/>
        </w:rPr>
        <w:t xml:space="preserve">two-thirds </w:t>
      </w:r>
      <w:r w:rsidRPr="00CB46C6">
        <w:rPr>
          <w:rFonts w:ascii="Times New Roman" w:hAnsi="Times New Roman" w:cs="Times New Roman"/>
          <w:sz w:val="24"/>
          <w:szCs w:val="24"/>
        </w:rPr>
        <w:t>majority of the Senate disagrees with the ruling made by the President and Vice-President, the Senate shall resolve the dispute itself.</w:t>
      </w:r>
    </w:p>
    <w:p w14:paraId="6654268F" w14:textId="77777777" w:rsidR="007B4DF8" w:rsidRPr="00CB46C6" w:rsidRDefault="007B4DF8" w:rsidP="007B4DF8">
      <w:pPr>
        <w:pStyle w:val="ArticleHeadings"/>
        <w:jc w:val="both"/>
        <w:rPr>
          <w:sz w:val="24"/>
          <w:szCs w:val="24"/>
        </w:rPr>
      </w:pPr>
      <w:r w:rsidRPr="00CB46C6">
        <w:rPr>
          <w:sz w:val="24"/>
          <w:szCs w:val="24"/>
        </w:rPr>
        <w:t>Article III: General Members</w:t>
      </w:r>
    </w:p>
    <w:p w14:paraId="45581C4F"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3.1 Membership Qualifications</w:t>
      </w:r>
    </w:p>
    <w:p w14:paraId="6042CCCD"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 xml:space="preserve">3.1.1 </w:t>
      </w:r>
      <w:proofErr w:type="gramStart"/>
      <w:r w:rsidRPr="00CB46C6">
        <w:rPr>
          <w:rFonts w:ascii="Times New Roman" w:hAnsi="Times New Roman" w:cs="Times New Roman"/>
          <w:sz w:val="24"/>
          <w:szCs w:val="24"/>
        </w:rPr>
        <w:t>These</w:t>
      </w:r>
      <w:proofErr w:type="gramEnd"/>
      <w:r w:rsidRPr="00CB46C6">
        <w:rPr>
          <w:rFonts w:ascii="Times New Roman" w:hAnsi="Times New Roman" w:cs="Times New Roman"/>
          <w:sz w:val="24"/>
          <w:szCs w:val="24"/>
        </w:rPr>
        <w:t xml:space="preserve"> are the qualifications required to be in ASSU, and therefore CLASSU:</w:t>
      </w:r>
    </w:p>
    <w:p w14:paraId="7DB7C6F6" w14:textId="77777777" w:rsidR="007B4DF8" w:rsidRPr="00CB46C6" w:rsidRDefault="007B4DF8" w:rsidP="007B4DF8">
      <w:pPr>
        <w:ind w:firstLine="720"/>
        <w:jc w:val="both"/>
        <w:rPr>
          <w:rFonts w:ascii="Times New Roman" w:hAnsi="Times New Roman" w:cs="Times New Roman"/>
          <w:sz w:val="24"/>
          <w:szCs w:val="24"/>
        </w:rPr>
      </w:pPr>
      <w:r w:rsidRPr="00CB46C6">
        <w:rPr>
          <w:rFonts w:ascii="Times New Roman" w:hAnsi="Times New Roman" w:cs="Times New Roman"/>
          <w:sz w:val="24"/>
          <w:szCs w:val="24"/>
        </w:rPr>
        <w:t>a) All full-time underg</w:t>
      </w:r>
      <w:r w:rsidR="00CA0A19">
        <w:rPr>
          <w:rFonts w:ascii="Times New Roman" w:hAnsi="Times New Roman" w:cs="Times New Roman"/>
          <w:sz w:val="24"/>
          <w:szCs w:val="24"/>
        </w:rPr>
        <w:t>raduate students of the Faculty</w:t>
      </w:r>
    </w:p>
    <w:p w14:paraId="0E58BA31" w14:textId="77777777" w:rsidR="007B4DF8" w:rsidRPr="00CB46C6" w:rsidRDefault="007B4DF8" w:rsidP="007B4DF8">
      <w:pPr>
        <w:ind w:firstLine="720"/>
        <w:jc w:val="both"/>
        <w:rPr>
          <w:rFonts w:ascii="Times New Roman" w:hAnsi="Times New Roman" w:cs="Times New Roman"/>
          <w:sz w:val="24"/>
          <w:szCs w:val="24"/>
        </w:rPr>
      </w:pPr>
      <w:r w:rsidRPr="00CB46C6">
        <w:rPr>
          <w:rFonts w:ascii="Times New Roman" w:hAnsi="Times New Roman" w:cs="Times New Roman"/>
          <w:sz w:val="24"/>
          <w:szCs w:val="24"/>
        </w:rPr>
        <w:t>b) Any other undergraduate student in the</w:t>
      </w:r>
      <w:r w:rsidR="00CA0A19">
        <w:rPr>
          <w:rFonts w:ascii="Times New Roman" w:hAnsi="Times New Roman" w:cs="Times New Roman"/>
          <w:sz w:val="24"/>
          <w:szCs w:val="24"/>
        </w:rPr>
        <w:t xml:space="preserve"> Faculty who pays the ASSU fee</w:t>
      </w:r>
    </w:p>
    <w:p w14:paraId="7CEB8FC9" w14:textId="77777777" w:rsidR="00CA0A19"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lastRenderedPageBreak/>
        <w:t xml:space="preserve">3.1.2 </w:t>
      </w:r>
      <w:proofErr w:type="gramStart"/>
      <w:r w:rsidR="00CA0A19">
        <w:rPr>
          <w:rFonts w:ascii="Times New Roman" w:hAnsi="Times New Roman" w:cs="Times New Roman"/>
          <w:sz w:val="24"/>
          <w:szCs w:val="24"/>
        </w:rPr>
        <w:t>These</w:t>
      </w:r>
      <w:proofErr w:type="gramEnd"/>
      <w:r w:rsidR="00CA0A19">
        <w:rPr>
          <w:rFonts w:ascii="Times New Roman" w:hAnsi="Times New Roman" w:cs="Times New Roman"/>
          <w:sz w:val="24"/>
          <w:szCs w:val="24"/>
        </w:rPr>
        <w:t xml:space="preserve"> are the additional qualifications that automatically give general membership in CLASSU:</w:t>
      </w:r>
    </w:p>
    <w:p w14:paraId="73F815BE" w14:textId="77777777" w:rsidR="00CA0A19" w:rsidRDefault="00CA0A19" w:rsidP="00CA0A19">
      <w:pPr>
        <w:ind w:left="709"/>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Enrollment</w:t>
      </w:r>
      <w:proofErr w:type="spellEnd"/>
      <w:r>
        <w:rPr>
          <w:rFonts w:ascii="Times New Roman" w:hAnsi="Times New Roman" w:cs="Times New Roman"/>
          <w:sz w:val="24"/>
          <w:szCs w:val="24"/>
        </w:rPr>
        <w:t xml:space="preserve"> in </w:t>
      </w:r>
      <w:r w:rsidR="007B4DF8">
        <w:rPr>
          <w:rFonts w:ascii="Times New Roman" w:hAnsi="Times New Roman" w:cs="Times New Roman"/>
          <w:sz w:val="24"/>
          <w:szCs w:val="24"/>
        </w:rPr>
        <w:t xml:space="preserve">at least </w:t>
      </w:r>
      <w:r w:rsidR="007B4DF8" w:rsidRPr="00CB46C6">
        <w:rPr>
          <w:rFonts w:ascii="Times New Roman" w:hAnsi="Times New Roman" w:cs="Times New Roman"/>
          <w:sz w:val="24"/>
          <w:szCs w:val="24"/>
        </w:rPr>
        <w:t xml:space="preserve">0.5 FCEs of a </w:t>
      </w:r>
      <w:r>
        <w:rPr>
          <w:rFonts w:ascii="Times New Roman" w:hAnsi="Times New Roman" w:cs="Times New Roman"/>
          <w:sz w:val="24"/>
          <w:szCs w:val="24"/>
        </w:rPr>
        <w:t xml:space="preserve">Fall-Winter term Faculty </w:t>
      </w:r>
      <w:r w:rsidR="007B4DF8" w:rsidRPr="00CB46C6">
        <w:rPr>
          <w:rFonts w:ascii="Times New Roman" w:hAnsi="Times New Roman" w:cs="Times New Roman"/>
          <w:sz w:val="24"/>
          <w:szCs w:val="24"/>
        </w:rPr>
        <w:t xml:space="preserve">CLA, GRK, or LAT </w:t>
      </w:r>
      <w:r>
        <w:rPr>
          <w:rFonts w:ascii="Times New Roman" w:hAnsi="Times New Roman" w:cs="Times New Roman"/>
          <w:sz w:val="24"/>
          <w:szCs w:val="24"/>
        </w:rPr>
        <w:t>course; or</w:t>
      </w:r>
    </w:p>
    <w:p w14:paraId="0F670074" w14:textId="77777777" w:rsidR="007B4DF8" w:rsidRPr="00CB46C6" w:rsidRDefault="00CA0A19" w:rsidP="00CA0A19">
      <w:pPr>
        <w:ind w:left="709"/>
        <w:jc w:val="both"/>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Enrollment</w:t>
      </w:r>
      <w:proofErr w:type="spellEnd"/>
      <w:r>
        <w:rPr>
          <w:rFonts w:ascii="Times New Roman" w:hAnsi="Times New Roman" w:cs="Times New Roman"/>
          <w:sz w:val="24"/>
          <w:szCs w:val="24"/>
        </w:rPr>
        <w:t xml:space="preserve"> in at least one</w:t>
      </w:r>
      <w:r w:rsidR="007B4DF8" w:rsidRPr="00CB46C6">
        <w:rPr>
          <w:rFonts w:ascii="Times New Roman" w:hAnsi="Times New Roman" w:cs="Times New Roman"/>
          <w:sz w:val="24"/>
          <w:szCs w:val="24"/>
        </w:rPr>
        <w:t xml:space="preserve"> </w:t>
      </w:r>
      <w:proofErr w:type="gramStart"/>
      <w:r w:rsidR="007B4DF8" w:rsidRPr="00CB46C6">
        <w:rPr>
          <w:rFonts w:ascii="Times New Roman" w:hAnsi="Times New Roman" w:cs="Times New Roman"/>
          <w:sz w:val="24"/>
          <w:szCs w:val="24"/>
        </w:rPr>
        <w:t>Classics</w:t>
      </w:r>
      <w:proofErr w:type="gramEnd"/>
      <w:r w:rsidR="007B4DF8" w:rsidRPr="00CB46C6">
        <w:rPr>
          <w:rFonts w:ascii="Times New Roman" w:hAnsi="Times New Roman" w:cs="Times New Roman"/>
          <w:sz w:val="24"/>
          <w:szCs w:val="24"/>
        </w:rPr>
        <w:t xml:space="preserve">, </w:t>
      </w:r>
      <w:r w:rsidR="00B60A68">
        <w:rPr>
          <w:rFonts w:ascii="Times New Roman" w:hAnsi="Times New Roman" w:cs="Times New Roman"/>
          <w:sz w:val="24"/>
          <w:szCs w:val="24"/>
        </w:rPr>
        <w:t xml:space="preserve">Classical Languages, </w:t>
      </w:r>
      <w:r>
        <w:rPr>
          <w:rFonts w:ascii="Times New Roman" w:hAnsi="Times New Roman" w:cs="Times New Roman"/>
          <w:sz w:val="24"/>
          <w:szCs w:val="24"/>
        </w:rPr>
        <w:t xml:space="preserve">Greek, Latin, </w:t>
      </w:r>
      <w:r w:rsidR="007B4DF8" w:rsidRPr="00CB46C6">
        <w:rPr>
          <w:rFonts w:ascii="Times New Roman" w:hAnsi="Times New Roman" w:cs="Times New Roman"/>
          <w:sz w:val="24"/>
          <w:szCs w:val="24"/>
        </w:rPr>
        <w:t>or Classical Civilization Programme of Study</w:t>
      </w:r>
      <w:r>
        <w:rPr>
          <w:rFonts w:ascii="Times New Roman" w:hAnsi="Times New Roman" w:cs="Times New Roman"/>
          <w:sz w:val="24"/>
          <w:szCs w:val="24"/>
        </w:rPr>
        <w:t xml:space="preserve"> in the Department</w:t>
      </w:r>
    </w:p>
    <w:p w14:paraId="7D89214D" w14:textId="77777777" w:rsidR="007B4DF8" w:rsidRPr="00CB46C6" w:rsidRDefault="007B4DF8" w:rsidP="007B4DF8">
      <w:pPr>
        <w:pStyle w:val="ArticleHeadings"/>
        <w:jc w:val="both"/>
        <w:rPr>
          <w:sz w:val="24"/>
          <w:szCs w:val="24"/>
        </w:rPr>
      </w:pPr>
      <w:r w:rsidRPr="00CB46C6">
        <w:rPr>
          <w:sz w:val="24"/>
          <w:szCs w:val="24"/>
        </w:rPr>
        <w:t xml:space="preserve">Article IV: </w:t>
      </w:r>
      <w:r>
        <w:rPr>
          <w:sz w:val="24"/>
          <w:szCs w:val="24"/>
        </w:rPr>
        <w:t>Executive Member</w:t>
      </w:r>
      <w:r w:rsidRPr="00CB46C6">
        <w:rPr>
          <w:sz w:val="24"/>
          <w:szCs w:val="24"/>
        </w:rPr>
        <w:t>s</w:t>
      </w:r>
    </w:p>
    <w:p w14:paraId="10CF8BE6"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 xml:space="preserve">4.1 </w:t>
      </w:r>
      <w:r>
        <w:rPr>
          <w:rFonts w:ascii="Times New Roman" w:hAnsi="Times New Roman" w:cs="Times New Roman"/>
          <w:sz w:val="24"/>
          <w:szCs w:val="24"/>
        </w:rPr>
        <w:t>General Responsibilities</w:t>
      </w:r>
    </w:p>
    <w:p w14:paraId="0536B307"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4.1.</w:t>
      </w:r>
      <w:r>
        <w:rPr>
          <w:rFonts w:ascii="Times New Roman" w:hAnsi="Times New Roman" w:cs="Times New Roman"/>
          <w:sz w:val="24"/>
          <w:szCs w:val="24"/>
        </w:rPr>
        <w:t>1</w:t>
      </w:r>
      <w:r w:rsidRPr="00CB46C6">
        <w:rPr>
          <w:rFonts w:ascii="Times New Roman" w:hAnsi="Times New Roman" w:cs="Times New Roman"/>
          <w:sz w:val="24"/>
          <w:szCs w:val="24"/>
        </w:rPr>
        <w:t xml:space="preserve"> Each </w:t>
      </w:r>
      <w:r>
        <w:rPr>
          <w:rFonts w:ascii="Times New Roman" w:hAnsi="Times New Roman" w:cs="Times New Roman"/>
          <w:sz w:val="24"/>
          <w:szCs w:val="24"/>
        </w:rPr>
        <w:t>Executive Member</w:t>
      </w:r>
      <w:r w:rsidRPr="00CB46C6">
        <w:rPr>
          <w:rFonts w:ascii="Times New Roman" w:hAnsi="Times New Roman" w:cs="Times New Roman"/>
          <w:sz w:val="24"/>
          <w:szCs w:val="24"/>
        </w:rPr>
        <w:t xml:space="preserve"> shall be expected to attend regular meetings in addition to any other meetings called in accordance with </w:t>
      </w:r>
      <w:r>
        <w:rPr>
          <w:rFonts w:ascii="Times New Roman" w:hAnsi="Times New Roman" w:cs="Times New Roman"/>
          <w:sz w:val="24"/>
          <w:szCs w:val="24"/>
        </w:rPr>
        <w:t>Article VI</w:t>
      </w:r>
      <w:r w:rsidRPr="00CB46C6">
        <w:rPr>
          <w:rFonts w:ascii="Times New Roman" w:hAnsi="Times New Roman" w:cs="Times New Roman"/>
          <w:sz w:val="24"/>
          <w:szCs w:val="24"/>
        </w:rPr>
        <w:t>.</w:t>
      </w:r>
    </w:p>
    <w:p w14:paraId="1E7EB710"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4.1.</w:t>
      </w:r>
      <w:r>
        <w:rPr>
          <w:rFonts w:ascii="Times New Roman" w:hAnsi="Times New Roman" w:cs="Times New Roman"/>
          <w:sz w:val="24"/>
          <w:szCs w:val="24"/>
        </w:rPr>
        <w:t>2</w:t>
      </w:r>
      <w:r w:rsidRPr="00CB46C6">
        <w:rPr>
          <w:rFonts w:ascii="Times New Roman" w:hAnsi="Times New Roman" w:cs="Times New Roman"/>
          <w:sz w:val="24"/>
          <w:szCs w:val="24"/>
        </w:rPr>
        <w:t xml:space="preserve"> Each </w:t>
      </w:r>
      <w:r>
        <w:rPr>
          <w:rFonts w:ascii="Times New Roman" w:hAnsi="Times New Roman" w:cs="Times New Roman"/>
          <w:sz w:val="24"/>
          <w:szCs w:val="24"/>
        </w:rPr>
        <w:t>Executive Member</w:t>
      </w:r>
      <w:r w:rsidRPr="00CB46C6">
        <w:rPr>
          <w:rFonts w:ascii="Times New Roman" w:hAnsi="Times New Roman" w:cs="Times New Roman"/>
          <w:sz w:val="24"/>
          <w:szCs w:val="24"/>
        </w:rPr>
        <w:t xml:space="preserve"> shall check the agreed upon channels of communications with appropriate regularity.</w:t>
      </w:r>
    </w:p>
    <w:p w14:paraId="7E419808"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4.1.</w:t>
      </w:r>
      <w:r>
        <w:rPr>
          <w:rFonts w:ascii="Times New Roman" w:hAnsi="Times New Roman" w:cs="Times New Roman"/>
          <w:sz w:val="24"/>
          <w:szCs w:val="24"/>
        </w:rPr>
        <w:t>3</w:t>
      </w:r>
      <w:r w:rsidRPr="00CB46C6">
        <w:rPr>
          <w:rFonts w:ascii="Times New Roman" w:hAnsi="Times New Roman" w:cs="Times New Roman"/>
          <w:sz w:val="24"/>
          <w:szCs w:val="24"/>
        </w:rPr>
        <w:t xml:space="preserve"> Each </w:t>
      </w:r>
      <w:r>
        <w:rPr>
          <w:rFonts w:ascii="Times New Roman" w:hAnsi="Times New Roman" w:cs="Times New Roman"/>
          <w:sz w:val="24"/>
          <w:szCs w:val="24"/>
        </w:rPr>
        <w:t>Executive Member</w:t>
      </w:r>
      <w:r w:rsidRPr="00CB46C6">
        <w:rPr>
          <w:rFonts w:ascii="Times New Roman" w:hAnsi="Times New Roman" w:cs="Times New Roman"/>
          <w:sz w:val="24"/>
          <w:szCs w:val="24"/>
        </w:rPr>
        <w:t xml:space="preserve"> shall assist the Senate in carrying out decisions and duties in addition to any more duties outlined below.</w:t>
      </w:r>
    </w:p>
    <w:p w14:paraId="35726617"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4.1.</w:t>
      </w:r>
      <w:r>
        <w:rPr>
          <w:rFonts w:ascii="Times New Roman" w:hAnsi="Times New Roman" w:cs="Times New Roman"/>
          <w:sz w:val="24"/>
          <w:szCs w:val="24"/>
        </w:rPr>
        <w:t>4</w:t>
      </w:r>
      <w:r w:rsidRPr="00CB46C6">
        <w:rPr>
          <w:rFonts w:ascii="Times New Roman" w:hAnsi="Times New Roman" w:cs="Times New Roman"/>
          <w:sz w:val="24"/>
          <w:szCs w:val="24"/>
        </w:rPr>
        <w:t xml:space="preserve"> Each </w:t>
      </w:r>
      <w:r>
        <w:rPr>
          <w:rFonts w:ascii="Times New Roman" w:hAnsi="Times New Roman" w:cs="Times New Roman"/>
          <w:sz w:val="24"/>
          <w:szCs w:val="24"/>
        </w:rPr>
        <w:t>Executive Member</w:t>
      </w:r>
      <w:r w:rsidRPr="00CB46C6">
        <w:rPr>
          <w:rFonts w:ascii="Times New Roman" w:hAnsi="Times New Roman" w:cs="Times New Roman"/>
          <w:sz w:val="24"/>
          <w:szCs w:val="24"/>
        </w:rPr>
        <w:t xml:space="preserve"> </w:t>
      </w:r>
      <w:r>
        <w:rPr>
          <w:rFonts w:ascii="Times New Roman" w:hAnsi="Times New Roman" w:cs="Times New Roman"/>
          <w:sz w:val="24"/>
          <w:szCs w:val="24"/>
        </w:rPr>
        <w:t xml:space="preserve">must be </w:t>
      </w:r>
      <w:r w:rsidRPr="00CB46C6">
        <w:rPr>
          <w:rFonts w:ascii="Times New Roman" w:hAnsi="Times New Roman" w:cs="Times New Roman"/>
          <w:sz w:val="24"/>
          <w:szCs w:val="24"/>
        </w:rPr>
        <w:t xml:space="preserve">familiar with the </w:t>
      </w:r>
      <w:r>
        <w:rPr>
          <w:rFonts w:ascii="Times New Roman" w:hAnsi="Times New Roman" w:cs="Times New Roman"/>
          <w:sz w:val="24"/>
          <w:szCs w:val="24"/>
        </w:rPr>
        <w:t xml:space="preserve">CLASSU </w:t>
      </w:r>
      <w:r w:rsidRPr="00CB46C6">
        <w:rPr>
          <w:rFonts w:ascii="Times New Roman" w:hAnsi="Times New Roman" w:cs="Times New Roman"/>
          <w:sz w:val="24"/>
          <w:szCs w:val="24"/>
        </w:rPr>
        <w:t>Constitution</w:t>
      </w:r>
      <w:r>
        <w:rPr>
          <w:rFonts w:ascii="Times New Roman" w:hAnsi="Times New Roman" w:cs="Times New Roman"/>
          <w:sz w:val="24"/>
          <w:szCs w:val="24"/>
        </w:rPr>
        <w:t>.</w:t>
      </w:r>
    </w:p>
    <w:p w14:paraId="00C34B83" w14:textId="77777777" w:rsidR="007B4DF8"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4.1.</w:t>
      </w:r>
      <w:r>
        <w:rPr>
          <w:rFonts w:ascii="Times New Roman" w:hAnsi="Times New Roman" w:cs="Times New Roman"/>
          <w:sz w:val="24"/>
          <w:szCs w:val="24"/>
        </w:rPr>
        <w:t>5</w:t>
      </w:r>
      <w:r w:rsidRPr="00CB46C6">
        <w:rPr>
          <w:rFonts w:ascii="Times New Roman" w:hAnsi="Times New Roman" w:cs="Times New Roman"/>
          <w:sz w:val="24"/>
          <w:szCs w:val="24"/>
        </w:rPr>
        <w:t xml:space="preserve"> Each </w:t>
      </w:r>
      <w:r>
        <w:rPr>
          <w:rFonts w:ascii="Times New Roman" w:hAnsi="Times New Roman" w:cs="Times New Roman"/>
          <w:sz w:val="24"/>
          <w:szCs w:val="24"/>
        </w:rPr>
        <w:t>Executive Member</w:t>
      </w:r>
      <w:r w:rsidRPr="00CB46C6">
        <w:rPr>
          <w:rFonts w:ascii="Times New Roman" w:hAnsi="Times New Roman" w:cs="Times New Roman"/>
          <w:sz w:val="24"/>
          <w:szCs w:val="24"/>
        </w:rPr>
        <w:t xml:space="preserve"> shall, upon </w:t>
      </w:r>
      <w:r>
        <w:rPr>
          <w:rFonts w:ascii="Times New Roman" w:hAnsi="Times New Roman" w:cs="Times New Roman"/>
          <w:sz w:val="24"/>
          <w:szCs w:val="24"/>
        </w:rPr>
        <w:t>spending CLASSU funds,</w:t>
      </w:r>
      <w:r w:rsidRPr="00CB46C6">
        <w:rPr>
          <w:rFonts w:ascii="Times New Roman" w:hAnsi="Times New Roman" w:cs="Times New Roman"/>
          <w:sz w:val="24"/>
          <w:szCs w:val="24"/>
        </w:rPr>
        <w:t xml:space="preserve"> return a</w:t>
      </w:r>
      <w:r>
        <w:rPr>
          <w:rFonts w:ascii="Times New Roman" w:hAnsi="Times New Roman" w:cs="Times New Roman"/>
          <w:sz w:val="24"/>
          <w:szCs w:val="24"/>
        </w:rPr>
        <w:t>ll</w:t>
      </w:r>
      <w:r w:rsidRPr="00CB46C6">
        <w:rPr>
          <w:rFonts w:ascii="Times New Roman" w:hAnsi="Times New Roman" w:cs="Times New Roman"/>
          <w:sz w:val="24"/>
          <w:szCs w:val="24"/>
        </w:rPr>
        <w:t xml:space="preserve"> receipts </w:t>
      </w:r>
      <w:r>
        <w:rPr>
          <w:rFonts w:ascii="Times New Roman" w:hAnsi="Times New Roman" w:cs="Times New Roman"/>
          <w:sz w:val="24"/>
          <w:szCs w:val="24"/>
        </w:rPr>
        <w:t xml:space="preserve">to the </w:t>
      </w:r>
      <w:r w:rsidRPr="00CB46C6">
        <w:rPr>
          <w:rFonts w:ascii="Times New Roman" w:hAnsi="Times New Roman" w:cs="Times New Roman"/>
          <w:sz w:val="24"/>
          <w:szCs w:val="24"/>
        </w:rPr>
        <w:t>Treasurer</w:t>
      </w:r>
      <w:r>
        <w:rPr>
          <w:rFonts w:ascii="Times New Roman" w:hAnsi="Times New Roman" w:cs="Times New Roman"/>
          <w:sz w:val="24"/>
          <w:szCs w:val="24"/>
        </w:rPr>
        <w:t>’s designated receipt location</w:t>
      </w:r>
      <w:r w:rsidRPr="00CB46C6">
        <w:rPr>
          <w:rFonts w:ascii="Times New Roman" w:hAnsi="Times New Roman" w:cs="Times New Roman"/>
          <w:sz w:val="24"/>
          <w:szCs w:val="24"/>
        </w:rPr>
        <w:t>.</w:t>
      </w:r>
    </w:p>
    <w:p w14:paraId="5F349B2F" w14:textId="77777777" w:rsidR="007B4DF8" w:rsidRPr="00CB46C6" w:rsidRDefault="007B4DF8" w:rsidP="007B4DF8">
      <w:pPr>
        <w:jc w:val="both"/>
        <w:rPr>
          <w:rFonts w:ascii="Times New Roman" w:hAnsi="Times New Roman" w:cs="Times New Roman"/>
          <w:sz w:val="24"/>
          <w:szCs w:val="24"/>
        </w:rPr>
      </w:pPr>
      <w:r>
        <w:rPr>
          <w:rFonts w:ascii="Times New Roman" w:hAnsi="Times New Roman" w:cs="Times New Roman"/>
          <w:sz w:val="24"/>
          <w:szCs w:val="24"/>
        </w:rPr>
        <w:t>4.1.6 Each Executive Member is responsible for helping to keep the Lounge and Office in good order and available for use.</w:t>
      </w:r>
    </w:p>
    <w:p w14:paraId="00323591"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4.2 “Inherent Responsibilities” and “Fluid Responsibilities”</w:t>
      </w:r>
    </w:p>
    <w:p w14:paraId="213DB24D"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 xml:space="preserve">4.2.1 “Inherent Responsibilities” are essential to any given portfolio, and cannot be reassigned through the procedures outlined in </w:t>
      </w:r>
      <w:r>
        <w:rPr>
          <w:rFonts w:ascii="Times New Roman" w:hAnsi="Times New Roman" w:cs="Times New Roman"/>
          <w:sz w:val="24"/>
          <w:szCs w:val="24"/>
        </w:rPr>
        <w:t>Article VI</w:t>
      </w:r>
      <w:r w:rsidRPr="00CB46C6">
        <w:rPr>
          <w:rFonts w:ascii="Times New Roman" w:hAnsi="Times New Roman" w:cs="Times New Roman"/>
          <w:sz w:val="24"/>
          <w:szCs w:val="24"/>
        </w:rPr>
        <w:t>.</w:t>
      </w:r>
    </w:p>
    <w:p w14:paraId="56EDF769"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 xml:space="preserve">4.2.2 “Fluid Responsibilities” are automatically assigned to and carried out by a specific portfolio, but may be redistributed at the Senate’s discretion through the process outlined in </w:t>
      </w:r>
      <w:r>
        <w:rPr>
          <w:rFonts w:ascii="Times New Roman" w:hAnsi="Times New Roman" w:cs="Times New Roman"/>
          <w:sz w:val="24"/>
          <w:szCs w:val="24"/>
        </w:rPr>
        <w:t>Article VI</w:t>
      </w:r>
      <w:r w:rsidRPr="00CB46C6">
        <w:rPr>
          <w:rFonts w:ascii="Times New Roman" w:hAnsi="Times New Roman" w:cs="Times New Roman"/>
          <w:sz w:val="24"/>
          <w:szCs w:val="24"/>
        </w:rPr>
        <w:t xml:space="preserve">. </w:t>
      </w:r>
    </w:p>
    <w:p w14:paraId="02394B4B"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 xml:space="preserve">4.2.3 </w:t>
      </w:r>
      <w:r>
        <w:rPr>
          <w:rFonts w:ascii="Times New Roman" w:hAnsi="Times New Roman" w:cs="Times New Roman"/>
          <w:sz w:val="24"/>
          <w:szCs w:val="24"/>
        </w:rPr>
        <w:t>Any</w:t>
      </w:r>
      <w:r w:rsidRPr="00CB46C6">
        <w:rPr>
          <w:rFonts w:ascii="Times New Roman" w:hAnsi="Times New Roman" w:cs="Times New Roman"/>
          <w:sz w:val="24"/>
          <w:szCs w:val="24"/>
        </w:rPr>
        <w:t xml:space="preserve"> </w:t>
      </w:r>
      <w:r>
        <w:rPr>
          <w:rFonts w:ascii="Times New Roman" w:hAnsi="Times New Roman" w:cs="Times New Roman"/>
          <w:sz w:val="24"/>
          <w:szCs w:val="24"/>
        </w:rPr>
        <w:t>Executive Member</w:t>
      </w:r>
      <w:r w:rsidRPr="00CB46C6">
        <w:rPr>
          <w:rFonts w:ascii="Times New Roman" w:hAnsi="Times New Roman" w:cs="Times New Roman"/>
          <w:sz w:val="24"/>
          <w:szCs w:val="24"/>
        </w:rPr>
        <w:t xml:space="preserve"> may take on Fluid Responsibilities.</w:t>
      </w:r>
    </w:p>
    <w:p w14:paraId="6B0A2F0C"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4.3 Portfolio Positions</w:t>
      </w:r>
    </w:p>
    <w:p w14:paraId="00BBBF0D"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4.3.1 One (1) President shall serve on the Senate, with the below Responsibilities:</w:t>
      </w:r>
    </w:p>
    <w:p w14:paraId="3D9CF81D" w14:textId="77777777" w:rsidR="007B4DF8" w:rsidRPr="00CB46C6" w:rsidRDefault="007B4DF8" w:rsidP="007B4DF8">
      <w:pPr>
        <w:ind w:firstLine="720"/>
        <w:jc w:val="both"/>
        <w:rPr>
          <w:rFonts w:ascii="Times New Roman" w:hAnsi="Times New Roman" w:cs="Times New Roman"/>
          <w:sz w:val="24"/>
          <w:szCs w:val="24"/>
        </w:rPr>
      </w:pPr>
      <w:r w:rsidRPr="00CB46C6">
        <w:rPr>
          <w:rFonts w:ascii="Times New Roman" w:hAnsi="Times New Roman" w:cs="Times New Roman"/>
          <w:sz w:val="24"/>
          <w:szCs w:val="24"/>
        </w:rPr>
        <w:t>a) Inherent Responsibilities of the President shall be:</w:t>
      </w:r>
    </w:p>
    <w:p w14:paraId="49E758B0"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ab/>
      </w:r>
      <w:r w:rsidRPr="00CB46C6">
        <w:rPr>
          <w:rFonts w:ascii="Times New Roman" w:hAnsi="Times New Roman" w:cs="Times New Roman"/>
          <w:sz w:val="24"/>
          <w:szCs w:val="24"/>
        </w:rPr>
        <w:tab/>
      </w:r>
      <w:proofErr w:type="spellStart"/>
      <w:r w:rsidRPr="00CB46C6">
        <w:rPr>
          <w:rFonts w:ascii="Times New Roman" w:hAnsi="Times New Roman" w:cs="Times New Roman"/>
          <w:sz w:val="24"/>
          <w:szCs w:val="24"/>
        </w:rPr>
        <w:t>i</w:t>
      </w:r>
      <w:proofErr w:type="spellEnd"/>
      <w:r w:rsidRPr="00CB46C6">
        <w:rPr>
          <w:rFonts w:ascii="Times New Roman" w:hAnsi="Times New Roman" w:cs="Times New Roman"/>
          <w:sz w:val="24"/>
          <w:szCs w:val="24"/>
        </w:rPr>
        <w:t>) Act as the first signing officer</w:t>
      </w:r>
    </w:p>
    <w:p w14:paraId="4B42294F" w14:textId="77777777" w:rsidR="007B4DF8" w:rsidRPr="00CB46C6" w:rsidRDefault="007B4DF8" w:rsidP="007B4DF8">
      <w:pPr>
        <w:ind w:left="720" w:firstLine="720"/>
        <w:jc w:val="both"/>
        <w:rPr>
          <w:rFonts w:ascii="Times New Roman" w:hAnsi="Times New Roman" w:cs="Times New Roman"/>
          <w:sz w:val="24"/>
          <w:szCs w:val="24"/>
        </w:rPr>
      </w:pPr>
      <w:r w:rsidRPr="00CB46C6">
        <w:rPr>
          <w:rFonts w:ascii="Times New Roman" w:hAnsi="Times New Roman" w:cs="Times New Roman"/>
          <w:sz w:val="24"/>
          <w:szCs w:val="24"/>
        </w:rPr>
        <w:t>ii) Oversee the governance of CLASSU as a whole</w:t>
      </w:r>
    </w:p>
    <w:p w14:paraId="44379F94" w14:textId="77777777" w:rsidR="007B4DF8" w:rsidRPr="00CB46C6" w:rsidRDefault="007B4DF8" w:rsidP="007B4DF8">
      <w:pPr>
        <w:ind w:left="720" w:firstLine="720"/>
        <w:jc w:val="both"/>
        <w:rPr>
          <w:rFonts w:ascii="Times New Roman" w:hAnsi="Times New Roman" w:cs="Times New Roman"/>
          <w:sz w:val="24"/>
          <w:szCs w:val="24"/>
        </w:rPr>
      </w:pPr>
      <w:r w:rsidRPr="00CB46C6">
        <w:rPr>
          <w:rFonts w:ascii="Times New Roman" w:hAnsi="Times New Roman" w:cs="Times New Roman"/>
          <w:sz w:val="24"/>
          <w:szCs w:val="24"/>
        </w:rPr>
        <w:t>iii) Act as the primary liaison between CLASSU members, the Department, and ASSU</w:t>
      </w:r>
    </w:p>
    <w:p w14:paraId="24F1CF7A" w14:textId="77777777" w:rsidR="007B4DF8" w:rsidRPr="00CB46C6" w:rsidRDefault="007B4DF8" w:rsidP="007B4DF8">
      <w:pPr>
        <w:ind w:left="720" w:firstLine="720"/>
        <w:jc w:val="both"/>
        <w:rPr>
          <w:rFonts w:ascii="Times New Roman" w:hAnsi="Times New Roman" w:cs="Times New Roman"/>
          <w:sz w:val="24"/>
          <w:szCs w:val="24"/>
        </w:rPr>
      </w:pPr>
      <w:proofErr w:type="gramStart"/>
      <w:r w:rsidRPr="00CB46C6">
        <w:rPr>
          <w:rFonts w:ascii="Times New Roman" w:hAnsi="Times New Roman" w:cs="Times New Roman"/>
          <w:sz w:val="24"/>
          <w:szCs w:val="24"/>
        </w:rPr>
        <w:t>iv) Carry</w:t>
      </w:r>
      <w:proofErr w:type="gramEnd"/>
      <w:r w:rsidRPr="00CB46C6">
        <w:rPr>
          <w:rFonts w:ascii="Times New Roman" w:hAnsi="Times New Roman" w:cs="Times New Roman"/>
          <w:sz w:val="24"/>
          <w:szCs w:val="24"/>
        </w:rPr>
        <w:t xml:space="preserve"> ultimate responsibility for all CLASSU affairs</w:t>
      </w:r>
    </w:p>
    <w:p w14:paraId="6BB14592" w14:textId="77777777" w:rsidR="007B4DF8" w:rsidRPr="00CB46C6" w:rsidRDefault="007B4DF8" w:rsidP="007B4DF8">
      <w:pPr>
        <w:ind w:left="1440"/>
        <w:jc w:val="both"/>
        <w:rPr>
          <w:rFonts w:ascii="Times New Roman" w:hAnsi="Times New Roman" w:cs="Times New Roman"/>
          <w:sz w:val="24"/>
          <w:szCs w:val="24"/>
        </w:rPr>
      </w:pPr>
      <w:r>
        <w:rPr>
          <w:rFonts w:ascii="Times New Roman" w:hAnsi="Times New Roman" w:cs="Times New Roman"/>
          <w:sz w:val="24"/>
          <w:szCs w:val="24"/>
        </w:rPr>
        <w:t xml:space="preserve">v) Have thorough knowledge of </w:t>
      </w:r>
      <w:r w:rsidRPr="00CB46C6">
        <w:rPr>
          <w:rFonts w:ascii="Times New Roman" w:hAnsi="Times New Roman" w:cs="Times New Roman"/>
          <w:sz w:val="24"/>
          <w:szCs w:val="24"/>
        </w:rPr>
        <w:t>the Constitutions of ASSU, CLASSU, and the Department.</w:t>
      </w:r>
    </w:p>
    <w:p w14:paraId="0AC6F278" w14:textId="77777777" w:rsidR="007B4DF8" w:rsidRPr="00CB46C6" w:rsidRDefault="007B4DF8" w:rsidP="007B4DF8">
      <w:pPr>
        <w:ind w:left="720" w:firstLine="720"/>
        <w:jc w:val="both"/>
        <w:rPr>
          <w:rFonts w:ascii="Times New Roman" w:hAnsi="Times New Roman" w:cs="Times New Roman"/>
          <w:sz w:val="24"/>
          <w:szCs w:val="24"/>
        </w:rPr>
      </w:pPr>
      <w:proofErr w:type="gramStart"/>
      <w:r w:rsidRPr="00CB46C6">
        <w:rPr>
          <w:rFonts w:ascii="Times New Roman" w:hAnsi="Times New Roman" w:cs="Times New Roman"/>
          <w:sz w:val="24"/>
          <w:szCs w:val="24"/>
        </w:rPr>
        <w:lastRenderedPageBreak/>
        <w:t>vi) Serve</w:t>
      </w:r>
      <w:proofErr w:type="gramEnd"/>
      <w:r w:rsidRPr="00CB46C6">
        <w:rPr>
          <w:rFonts w:ascii="Times New Roman" w:hAnsi="Times New Roman" w:cs="Times New Roman"/>
          <w:sz w:val="24"/>
          <w:szCs w:val="24"/>
        </w:rPr>
        <w:t xml:space="preserve"> on the Department’s Public Relations Committee as found in its constitution.</w:t>
      </w:r>
    </w:p>
    <w:p w14:paraId="0D50A5F6" w14:textId="77777777" w:rsidR="007B4DF8" w:rsidRPr="00CB46C6" w:rsidRDefault="007B4DF8" w:rsidP="007B4DF8">
      <w:pPr>
        <w:ind w:firstLine="720"/>
        <w:jc w:val="both"/>
        <w:rPr>
          <w:rFonts w:ascii="Times New Roman" w:hAnsi="Times New Roman" w:cs="Times New Roman"/>
          <w:sz w:val="24"/>
          <w:szCs w:val="24"/>
        </w:rPr>
      </w:pPr>
      <w:r w:rsidRPr="00CB46C6">
        <w:rPr>
          <w:rFonts w:ascii="Times New Roman" w:hAnsi="Times New Roman" w:cs="Times New Roman"/>
          <w:sz w:val="24"/>
          <w:szCs w:val="24"/>
        </w:rPr>
        <w:t>b) Fluid Responsibilities of the President shall be:</w:t>
      </w:r>
    </w:p>
    <w:p w14:paraId="69FB82F7"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ab/>
      </w:r>
      <w:r w:rsidRPr="00CB46C6">
        <w:rPr>
          <w:rFonts w:ascii="Times New Roman" w:hAnsi="Times New Roman" w:cs="Times New Roman"/>
          <w:sz w:val="24"/>
          <w:szCs w:val="24"/>
        </w:rPr>
        <w:tab/>
      </w:r>
      <w:proofErr w:type="spellStart"/>
      <w:r w:rsidRPr="00CB46C6">
        <w:rPr>
          <w:rFonts w:ascii="Times New Roman" w:hAnsi="Times New Roman" w:cs="Times New Roman"/>
          <w:sz w:val="24"/>
          <w:szCs w:val="24"/>
        </w:rPr>
        <w:t>i</w:t>
      </w:r>
      <w:proofErr w:type="spellEnd"/>
      <w:r w:rsidRPr="00CB46C6">
        <w:rPr>
          <w:rFonts w:ascii="Times New Roman" w:hAnsi="Times New Roman" w:cs="Times New Roman"/>
          <w:sz w:val="24"/>
          <w:szCs w:val="24"/>
        </w:rPr>
        <w:t>) Act as one (1) of the two (2) delegates to ASSU Council meetings</w:t>
      </w:r>
    </w:p>
    <w:p w14:paraId="70DC2B33"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ab/>
      </w:r>
      <w:r w:rsidRPr="00CB46C6">
        <w:rPr>
          <w:rFonts w:ascii="Times New Roman" w:hAnsi="Times New Roman" w:cs="Times New Roman"/>
          <w:sz w:val="24"/>
          <w:szCs w:val="24"/>
        </w:rPr>
        <w:tab/>
        <w:t>ii) Act as one (1) of the two (2) delegates to Department general meetings</w:t>
      </w:r>
    </w:p>
    <w:p w14:paraId="49722BD4" w14:textId="77777777" w:rsidR="007B4DF8" w:rsidRPr="00CB46C6" w:rsidRDefault="007B4DF8" w:rsidP="007B4DF8">
      <w:pPr>
        <w:ind w:left="709" w:hanging="709"/>
        <w:jc w:val="both"/>
        <w:rPr>
          <w:rFonts w:ascii="Times New Roman" w:hAnsi="Times New Roman" w:cs="Times New Roman"/>
          <w:sz w:val="24"/>
          <w:szCs w:val="24"/>
        </w:rPr>
      </w:pPr>
      <w:r w:rsidRPr="00CB46C6">
        <w:rPr>
          <w:rFonts w:ascii="Times New Roman" w:hAnsi="Times New Roman" w:cs="Times New Roman"/>
          <w:sz w:val="24"/>
          <w:szCs w:val="24"/>
        </w:rPr>
        <w:tab/>
      </w:r>
      <w:r w:rsidRPr="00CB46C6">
        <w:rPr>
          <w:rFonts w:ascii="Times New Roman" w:hAnsi="Times New Roman" w:cs="Times New Roman"/>
          <w:sz w:val="24"/>
          <w:szCs w:val="24"/>
        </w:rPr>
        <w:tab/>
      </w:r>
      <w:r w:rsidRPr="00CB46C6">
        <w:rPr>
          <w:rFonts w:ascii="Times New Roman" w:hAnsi="Times New Roman" w:cs="Times New Roman"/>
          <w:sz w:val="24"/>
          <w:szCs w:val="24"/>
        </w:rPr>
        <w:tab/>
        <w:t xml:space="preserve">iii) Co-ordinate </w:t>
      </w:r>
      <w:r>
        <w:rPr>
          <w:rFonts w:ascii="Times New Roman" w:hAnsi="Times New Roman" w:cs="Times New Roman"/>
          <w:sz w:val="24"/>
          <w:szCs w:val="24"/>
        </w:rPr>
        <w:t>CLASSU social media, newsletters, and print advertising</w:t>
      </w:r>
    </w:p>
    <w:p w14:paraId="3C0837DC"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4.3.2 One (1) Vice-President shall serve on the Senate, with the below Responsibilities:</w:t>
      </w:r>
    </w:p>
    <w:p w14:paraId="2253D694" w14:textId="77777777" w:rsidR="007B4DF8" w:rsidRPr="00CB46C6" w:rsidRDefault="007B4DF8" w:rsidP="007B4DF8">
      <w:pPr>
        <w:ind w:firstLine="720"/>
        <w:jc w:val="both"/>
        <w:rPr>
          <w:rFonts w:ascii="Times New Roman" w:hAnsi="Times New Roman" w:cs="Times New Roman"/>
          <w:sz w:val="24"/>
          <w:szCs w:val="24"/>
        </w:rPr>
      </w:pPr>
      <w:r w:rsidRPr="00CB46C6">
        <w:rPr>
          <w:rFonts w:ascii="Times New Roman" w:hAnsi="Times New Roman" w:cs="Times New Roman"/>
          <w:sz w:val="24"/>
          <w:szCs w:val="24"/>
        </w:rPr>
        <w:t>a) Inherent Responsibilities of the Vice-President shall be:</w:t>
      </w:r>
    </w:p>
    <w:p w14:paraId="055BB593"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ab/>
      </w:r>
      <w:r w:rsidRPr="00CB46C6">
        <w:rPr>
          <w:rFonts w:ascii="Times New Roman" w:hAnsi="Times New Roman" w:cs="Times New Roman"/>
          <w:sz w:val="24"/>
          <w:szCs w:val="24"/>
        </w:rPr>
        <w:tab/>
      </w:r>
      <w:proofErr w:type="spellStart"/>
      <w:r w:rsidRPr="00CB46C6">
        <w:rPr>
          <w:rFonts w:ascii="Times New Roman" w:hAnsi="Times New Roman" w:cs="Times New Roman"/>
          <w:sz w:val="24"/>
          <w:szCs w:val="24"/>
        </w:rPr>
        <w:t>i</w:t>
      </w:r>
      <w:proofErr w:type="spellEnd"/>
      <w:r w:rsidRPr="00CB46C6">
        <w:rPr>
          <w:rFonts w:ascii="Times New Roman" w:hAnsi="Times New Roman" w:cs="Times New Roman"/>
          <w:sz w:val="24"/>
          <w:szCs w:val="24"/>
        </w:rPr>
        <w:t>) Act as the second signing officer</w:t>
      </w:r>
    </w:p>
    <w:p w14:paraId="2A5178A8" w14:textId="77777777" w:rsidR="007B4DF8" w:rsidRPr="00CB46C6" w:rsidRDefault="007B4DF8" w:rsidP="007B4DF8">
      <w:pPr>
        <w:ind w:left="720" w:firstLine="720"/>
        <w:jc w:val="both"/>
        <w:rPr>
          <w:rFonts w:ascii="Times New Roman" w:hAnsi="Times New Roman" w:cs="Times New Roman"/>
          <w:sz w:val="24"/>
          <w:szCs w:val="24"/>
        </w:rPr>
      </w:pPr>
      <w:r w:rsidRPr="00CB46C6">
        <w:rPr>
          <w:rFonts w:ascii="Times New Roman" w:hAnsi="Times New Roman" w:cs="Times New Roman"/>
          <w:sz w:val="24"/>
          <w:szCs w:val="24"/>
        </w:rPr>
        <w:t>ii) Act as the secondary liaison between CLASSU members, the Department, and ASSU</w:t>
      </w:r>
    </w:p>
    <w:p w14:paraId="128E9DF9" w14:textId="77777777" w:rsidR="007B4DF8" w:rsidRPr="00CB46C6" w:rsidRDefault="007B4DF8" w:rsidP="007B4DF8">
      <w:pPr>
        <w:ind w:left="720" w:firstLine="720"/>
        <w:jc w:val="both"/>
        <w:rPr>
          <w:rFonts w:ascii="Times New Roman" w:hAnsi="Times New Roman" w:cs="Times New Roman"/>
          <w:sz w:val="24"/>
          <w:szCs w:val="24"/>
        </w:rPr>
      </w:pPr>
      <w:r w:rsidRPr="00CB46C6">
        <w:rPr>
          <w:rFonts w:ascii="Times New Roman" w:hAnsi="Times New Roman" w:cs="Times New Roman"/>
          <w:sz w:val="24"/>
          <w:szCs w:val="24"/>
        </w:rPr>
        <w:t>iii) Assist the President in all administrative matters</w:t>
      </w:r>
    </w:p>
    <w:p w14:paraId="044F243D" w14:textId="77777777" w:rsidR="007B4DF8" w:rsidRPr="00CB46C6" w:rsidRDefault="007B4DF8" w:rsidP="007B4DF8">
      <w:pPr>
        <w:ind w:left="1440"/>
        <w:jc w:val="both"/>
        <w:rPr>
          <w:rFonts w:ascii="Times New Roman" w:hAnsi="Times New Roman" w:cs="Times New Roman"/>
          <w:sz w:val="24"/>
          <w:szCs w:val="24"/>
        </w:rPr>
      </w:pPr>
      <w:proofErr w:type="gramStart"/>
      <w:r>
        <w:rPr>
          <w:rFonts w:ascii="Times New Roman" w:hAnsi="Times New Roman" w:cs="Times New Roman"/>
          <w:sz w:val="24"/>
          <w:szCs w:val="24"/>
        </w:rPr>
        <w:t>iv)</w:t>
      </w:r>
      <w:r w:rsidR="00A66BA6">
        <w:rPr>
          <w:rFonts w:ascii="Times New Roman" w:hAnsi="Times New Roman" w:cs="Times New Roman"/>
          <w:sz w:val="24"/>
          <w:szCs w:val="24"/>
        </w:rPr>
        <w:t xml:space="preserve"> </w:t>
      </w:r>
      <w:r>
        <w:rPr>
          <w:rFonts w:ascii="Times New Roman" w:hAnsi="Times New Roman" w:cs="Times New Roman"/>
          <w:sz w:val="24"/>
          <w:szCs w:val="24"/>
        </w:rPr>
        <w:t>Have</w:t>
      </w:r>
      <w:proofErr w:type="gramEnd"/>
      <w:r>
        <w:rPr>
          <w:rFonts w:ascii="Times New Roman" w:hAnsi="Times New Roman" w:cs="Times New Roman"/>
          <w:sz w:val="24"/>
          <w:szCs w:val="24"/>
        </w:rPr>
        <w:t xml:space="preserve"> thorough knowledge of </w:t>
      </w:r>
      <w:r w:rsidRPr="00CB46C6">
        <w:rPr>
          <w:rFonts w:ascii="Times New Roman" w:hAnsi="Times New Roman" w:cs="Times New Roman"/>
          <w:sz w:val="24"/>
          <w:szCs w:val="24"/>
        </w:rPr>
        <w:t>the Constitutions of ASSU, CLASSU, and the Department.</w:t>
      </w:r>
    </w:p>
    <w:p w14:paraId="6B2DF646"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ab/>
        <w:t>b) Fluid Responsibilities of the Vice-President shall be:</w:t>
      </w:r>
    </w:p>
    <w:p w14:paraId="5D4DCB85"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ab/>
      </w:r>
      <w:r w:rsidRPr="00CB46C6">
        <w:rPr>
          <w:rFonts w:ascii="Times New Roman" w:hAnsi="Times New Roman" w:cs="Times New Roman"/>
          <w:sz w:val="24"/>
          <w:szCs w:val="24"/>
        </w:rPr>
        <w:tab/>
      </w:r>
      <w:proofErr w:type="spellStart"/>
      <w:r w:rsidRPr="00CB46C6">
        <w:rPr>
          <w:rFonts w:ascii="Times New Roman" w:hAnsi="Times New Roman" w:cs="Times New Roman"/>
          <w:sz w:val="24"/>
          <w:szCs w:val="24"/>
        </w:rPr>
        <w:t>i</w:t>
      </w:r>
      <w:proofErr w:type="spellEnd"/>
      <w:r w:rsidRPr="00CB46C6">
        <w:rPr>
          <w:rFonts w:ascii="Times New Roman" w:hAnsi="Times New Roman" w:cs="Times New Roman"/>
          <w:sz w:val="24"/>
          <w:szCs w:val="24"/>
        </w:rPr>
        <w:t>) Act as one (1) of the two (2) delegates to ASSU Council meetings</w:t>
      </w:r>
    </w:p>
    <w:p w14:paraId="0C85A355" w14:textId="77777777" w:rsidR="007B4DF8"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ab/>
      </w:r>
      <w:r w:rsidRPr="00CB46C6">
        <w:rPr>
          <w:rFonts w:ascii="Times New Roman" w:hAnsi="Times New Roman" w:cs="Times New Roman"/>
          <w:sz w:val="24"/>
          <w:szCs w:val="24"/>
        </w:rPr>
        <w:tab/>
        <w:t>ii) Act as one (1) of the two (2) delegates to Department general meetings</w:t>
      </w:r>
    </w:p>
    <w:p w14:paraId="7DD7AA93" w14:textId="77777777" w:rsidR="007B4DF8" w:rsidRPr="00CB46C6" w:rsidRDefault="007B4DF8" w:rsidP="007B4DF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B46C6">
        <w:rPr>
          <w:rFonts w:ascii="Times New Roman" w:hAnsi="Times New Roman" w:cs="Times New Roman"/>
          <w:sz w:val="24"/>
          <w:szCs w:val="24"/>
        </w:rPr>
        <w:t xml:space="preserve">iii) Co-ordinate </w:t>
      </w:r>
      <w:r>
        <w:rPr>
          <w:rFonts w:ascii="Times New Roman" w:hAnsi="Times New Roman" w:cs="Times New Roman"/>
          <w:sz w:val="24"/>
          <w:szCs w:val="24"/>
        </w:rPr>
        <w:t>CLASSU social media, newsletters, and print advertising</w:t>
      </w:r>
    </w:p>
    <w:p w14:paraId="55B7BA2B" w14:textId="77777777" w:rsidR="007B4DF8" w:rsidRPr="00CB46C6" w:rsidRDefault="007B4DF8" w:rsidP="007B4DF8">
      <w:pPr>
        <w:ind w:left="709" w:hanging="709"/>
        <w:jc w:val="both"/>
        <w:rPr>
          <w:rFonts w:ascii="Times New Roman" w:hAnsi="Times New Roman" w:cs="Times New Roman"/>
          <w:sz w:val="24"/>
          <w:szCs w:val="24"/>
        </w:rPr>
      </w:pPr>
      <w:r w:rsidRPr="00CB46C6">
        <w:rPr>
          <w:rFonts w:ascii="Times New Roman" w:hAnsi="Times New Roman" w:cs="Times New Roman"/>
          <w:sz w:val="24"/>
          <w:szCs w:val="24"/>
        </w:rPr>
        <w:t>4.3.3 One (1) Treasurer shall serve on the Senate, with the below Responsibilities:</w:t>
      </w:r>
    </w:p>
    <w:p w14:paraId="046DEBB3" w14:textId="77777777" w:rsidR="007B4DF8" w:rsidRPr="00CB46C6" w:rsidRDefault="007B4DF8" w:rsidP="007B4DF8">
      <w:pPr>
        <w:ind w:left="709"/>
        <w:jc w:val="both"/>
        <w:rPr>
          <w:rFonts w:ascii="Times New Roman" w:hAnsi="Times New Roman" w:cs="Times New Roman"/>
          <w:sz w:val="24"/>
          <w:szCs w:val="24"/>
        </w:rPr>
      </w:pPr>
      <w:r w:rsidRPr="00CB46C6">
        <w:rPr>
          <w:rFonts w:ascii="Times New Roman" w:hAnsi="Times New Roman" w:cs="Times New Roman"/>
          <w:sz w:val="24"/>
          <w:szCs w:val="24"/>
        </w:rPr>
        <w:t>a) Inherent Responsibilities of the Treasurer shall be:</w:t>
      </w:r>
    </w:p>
    <w:p w14:paraId="07F7F0F9" w14:textId="77777777" w:rsidR="007B4DF8" w:rsidRPr="00CB46C6" w:rsidRDefault="007B4DF8" w:rsidP="007B4DF8">
      <w:pPr>
        <w:ind w:left="709" w:hanging="709"/>
        <w:jc w:val="both"/>
        <w:rPr>
          <w:rFonts w:ascii="Times New Roman" w:hAnsi="Times New Roman" w:cs="Times New Roman"/>
          <w:sz w:val="24"/>
          <w:szCs w:val="24"/>
        </w:rPr>
      </w:pPr>
      <w:r w:rsidRPr="00CB46C6">
        <w:rPr>
          <w:rFonts w:ascii="Times New Roman" w:hAnsi="Times New Roman" w:cs="Times New Roman"/>
          <w:sz w:val="24"/>
          <w:szCs w:val="24"/>
        </w:rPr>
        <w:tab/>
      </w:r>
      <w:r w:rsidRPr="00CB46C6">
        <w:rPr>
          <w:rFonts w:ascii="Times New Roman" w:hAnsi="Times New Roman" w:cs="Times New Roman"/>
          <w:sz w:val="24"/>
          <w:szCs w:val="24"/>
        </w:rPr>
        <w:tab/>
      </w:r>
      <w:r w:rsidRPr="00CB46C6">
        <w:rPr>
          <w:rFonts w:ascii="Times New Roman" w:hAnsi="Times New Roman" w:cs="Times New Roman"/>
          <w:sz w:val="24"/>
          <w:szCs w:val="24"/>
        </w:rPr>
        <w:tab/>
      </w:r>
      <w:proofErr w:type="spellStart"/>
      <w:r w:rsidRPr="00CB46C6">
        <w:rPr>
          <w:rFonts w:ascii="Times New Roman" w:hAnsi="Times New Roman" w:cs="Times New Roman"/>
          <w:sz w:val="24"/>
          <w:szCs w:val="24"/>
        </w:rPr>
        <w:t>i</w:t>
      </w:r>
      <w:proofErr w:type="spellEnd"/>
      <w:r w:rsidRPr="00CB46C6">
        <w:rPr>
          <w:rFonts w:ascii="Times New Roman" w:hAnsi="Times New Roman" w:cs="Times New Roman"/>
          <w:sz w:val="24"/>
          <w:szCs w:val="24"/>
        </w:rPr>
        <w:t>) Act as the third signing officer</w:t>
      </w:r>
    </w:p>
    <w:p w14:paraId="4DE423BF" w14:textId="77777777" w:rsidR="007B4DF8" w:rsidRPr="00CB46C6" w:rsidRDefault="007B4DF8" w:rsidP="007B4DF8">
      <w:pPr>
        <w:ind w:left="709" w:hanging="709"/>
        <w:jc w:val="both"/>
        <w:rPr>
          <w:rFonts w:ascii="Times New Roman" w:hAnsi="Times New Roman" w:cs="Times New Roman"/>
          <w:sz w:val="24"/>
          <w:szCs w:val="24"/>
        </w:rPr>
      </w:pPr>
      <w:r w:rsidRPr="00CB46C6">
        <w:rPr>
          <w:rFonts w:ascii="Times New Roman" w:hAnsi="Times New Roman" w:cs="Times New Roman"/>
          <w:sz w:val="24"/>
          <w:szCs w:val="24"/>
        </w:rPr>
        <w:tab/>
      </w:r>
      <w:r w:rsidRPr="00CB46C6">
        <w:rPr>
          <w:rFonts w:ascii="Times New Roman" w:hAnsi="Times New Roman" w:cs="Times New Roman"/>
          <w:sz w:val="24"/>
          <w:szCs w:val="24"/>
        </w:rPr>
        <w:tab/>
      </w:r>
      <w:r w:rsidRPr="00CB46C6">
        <w:rPr>
          <w:rFonts w:ascii="Times New Roman" w:hAnsi="Times New Roman" w:cs="Times New Roman"/>
          <w:sz w:val="24"/>
          <w:szCs w:val="24"/>
        </w:rPr>
        <w:tab/>
        <w:t>ii) Keep and organize CLASSU’s financial accounts</w:t>
      </w:r>
    </w:p>
    <w:p w14:paraId="443C456E" w14:textId="77777777" w:rsidR="007B4DF8" w:rsidRPr="00CB46C6" w:rsidRDefault="007B4DF8" w:rsidP="007B4DF8">
      <w:pPr>
        <w:ind w:left="709" w:hanging="709"/>
        <w:jc w:val="both"/>
        <w:rPr>
          <w:rFonts w:ascii="Times New Roman" w:hAnsi="Times New Roman" w:cs="Times New Roman"/>
          <w:sz w:val="24"/>
          <w:szCs w:val="24"/>
        </w:rPr>
      </w:pPr>
      <w:r w:rsidRPr="00CB46C6">
        <w:rPr>
          <w:rFonts w:ascii="Times New Roman" w:hAnsi="Times New Roman" w:cs="Times New Roman"/>
          <w:sz w:val="24"/>
          <w:szCs w:val="24"/>
        </w:rPr>
        <w:tab/>
      </w:r>
      <w:r w:rsidRPr="00CB46C6">
        <w:rPr>
          <w:rFonts w:ascii="Times New Roman" w:hAnsi="Times New Roman" w:cs="Times New Roman"/>
          <w:sz w:val="24"/>
          <w:szCs w:val="24"/>
        </w:rPr>
        <w:tab/>
      </w:r>
      <w:r w:rsidRPr="00CB46C6">
        <w:rPr>
          <w:rFonts w:ascii="Times New Roman" w:hAnsi="Times New Roman" w:cs="Times New Roman"/>
          <w:sz w:val="24"/>
          <w:szCs w:val="24"/>
        </w:rPr>
        <w:tab/>
        <w:t>iii) Prepare budget in conjunction with the Senate</w:t>
      </w:r>
    </w:p>
    <w:p w14:paraId="57406E24" w14:textId="77777777" w:rsidR="007B4DF8" w:rsidRPr="00CB46C6" w:rsidRDefault="007B4DF8" w:rsidP="007B4DF8">
      <w:pPr>
        <w:ind w:left="709" w:hanging="709"/>
        <w:jc w:val="both"/>
        <w:rPr>
          <w:rFonts w:ascii="Times New Roman" w:hAnsi="Times New Roman" w:cs="Times New Roman"/>
          <w:sz w:val="24"/>
          <w:szCs w:val="24"/>
        </w:rPr>
      </w:pPr>
      <w:r w:rsidRPr="00CB46C6">
        <w:rPr>
          <w:rFonts w:ascii="Times New Roman" w:hAnsi="Times New Roman" w:cs="Times New Roman"/>
          <w:sz w:val="24"/>
          <w:szCs w:val="24"/>
        </w:rPr>
        <w:tab/>
      </w:r>
      <w:r w:rsidRPr="00CB46C6">
        <w:rPr>
          <w:rFonts w:ascii="Times New Roman" w:hAnsi="Times New Roman" w:cs="Times New Roman"/>
          <w:sz w:val="24"/>
          <w:szCs w:val="24"/>
        </w:rPr>
        <w:tab/>
      </w:r>
      <w:r w:rsidRPr="00CB46C6">
        <w:rPr>
          <w:rFonts w:ascii="Times New Roman" w:hAnsi="Times New Roman" w:cs="Times New Roman"/>
          <w:sz w:val="24"/>
          <w:szCs w:val="24"/>
        </w:rPr>
        <w:tab/>
      </w:r>
      <w:proofErr w:type="gramStart"/>
      <w:r w:rsidRPr="00CB46C6">
        <w:rPr>
          <w:rFonts w:ascii="Times New Roman" w:hAnsi="Times New Roman" w:cs="Times New Roman"/>
          <w:sz w:val="24"/>
          <w:szCs w:val="24"/>
        </w:rPr>
        <w:t>iv) Co-ordinate</w:t>
      </w:r>
      <w:proofErr w:type="gramEnd"/>
      <w:r w:rsidRPr="00CB46C6">
        <w:rPr>
          <w:rFonts w:ascii="Times New Roman" w:hAnsi="Times New Roman" w:cs="Times New Roman"/>
          <w:sz w:val="24"/>
          <w:szCs w:val="24"/>
        </w:rPr>
        <w:t xml:space="preserve"> the retention and filing of receipts</w:t>
      </w:r>
      <w:r>
        <w:rPr>
          <w:rFonts w:ascii="Times New Roman" w:hAnsi="Times New Roman" w:cs="Times New Roman"/>
          <w:sz w:val="24"/>
          <w:szCs w:val="24"/>
        </w:rPr>
        <w:t xml:space="preserve"> and posters</w:t>
      </w:r>
      <w:r w:rsidRPr="00CB46C6">
        <w:rPr>
          <w:rFonts w:ascii="Times New Roman" w:hAnsi="Times New Roman" w:cs="Times New Roman"/>
          <w:sz w:val="24"/>
          <w:szCs w:val="24"/>
        </w:rPr>
        <w:t xml:space="preserve"> to present to ASSU</w:t>
      </w:r>
    </w:p>
    <w:p w14:paraId="5DCE4B78" w14:textId="77777777" w:rsidR="007B4DF8" w:rsidRPr="00CB46C6" w:rsidRDefault="007B4DF8" w:rsidP="007B4DF8">
      <w:pPr>
        <w:ind w:left="709"/>
        <w:jc w:val="both"/>
        <w:rPr>
          <w:rFonts w:ascii="Times New Roman" w:hAnsi="Times New Roman" w:cs="Times New Roman"/>
          <w:sz w:val="24"/>
          <w:szCs w:val="24"/>
        </w:rPr>
      </w:pPr>
      <w:r w:rsidRPr="00CB46C6">
        <w:rPr>
          <w:rFonts w:ascii="Times New Roman" w:hAnsi="Times New Roman" w:cs="Times New Roman"/>
          <w:sz w:val="24"/>
          <w:szCs w:val="24"/>
        </w:rPr>
        <w:t>b) Fluid Responsibilities of the Treasurer:</w:t>
      </w:r>
    </w:p>
    <w:p w14:paraId="4E32261E" w14:textId="77777777" w:rsidR="007B4DF8" w:rsidRPr="00CB46C6" w:rsidRDefault="007B4DF8" w:rsidP="007B4DF8">
      <w:pPr>
        <w:ind w:left="1418"/>
        <w:jc w:val="both"/>
        <w:rPr>
          <w:rFonts w:ascii="Times New Roman" w:hAnsi="Times New Roman" w:cs="Times New Roman"/>
          <w:sz w:val="24"/>
          <w:szCs w:val="24"/>
        </w:rPr>
      </w:pPr>
      <w:proofErr w:type="spellStart"/>
      <w:r w:rsidRPr="00CB46C6">
        <w:rPr>
          <w:rFonts w:ascii="Times New Roman" w:hAnsi="Times New Roman" w:cs="Times New Roman"/>
          <w:sz w:val="24"/>
          <w:szCs w:val="24"/>
        </w:rPr>
        <w:t>i</w:t>
      </w:r>
      <w:proofErr w:type="spellEnd"/>
      <w:r w:rsidRPr="00CB46C6">
        <w:rPr>
          <w:rFonts w:ascii="Times New Roman" w:hAnsi="Times New Roman" w:cs="Times New Roman"/>
          <w:sz w:val="24"/>
          <w:szCs w:val="24"/>
        </w:rPr>
        <w:t>) In individual cases the Inherent Responsibilities of the Treasurer may be transferred to the other signing officers</w:t>
      </w:r>
    </w:p>
    <w:p w14:paraId="74ED1979" w14:textId="77777777" w:rsidR="007B4DF8" w:rsidRPr="00CB46C6" w:rsidRDefault="007B4DF8" w:rsidP="007B4DF8">
      <w:pPr>
        <w:ind w:left="709" w:hanging="709"/>
        <w:jc w:val="both"/>
        <w:rPr>
          <w:rFonts w:ascii="Times New Roman" w:hAnsi="Times New Roman" w:cs="Times New Roman"/>
          <w:sz w:val="24"/>
          <w:szCs w:val="24"/>
        </w:rPr>
      </w:pPr>
      <w:r w:rsidRPr="00CB46C6">
        <w:rPr>
          <w:rFonts w:ascii="Times New Roman" w:hAnsi="Times New Roman" w:cs="Times New Roman"/>
          <w:sz w:val="24"/>
          <w:szCs w:val="24"/>
        </w:rPr>
        <w:t>4.3.4 One (1) Secretary shall serve on the Senate, with the below Responsibilities:</w:t>
      </w:r>
    </w:p>
    <w:p w14:paraId="46F72939" w14:textId="77777777" w:rsidR="007B4DF8" w:rsidRPr="00CB46C6" w:rsidRDefault="007B4DF8" w:rsidP="007B4DF8">
      <w:pPr>
        <w:ind w:left="709"/>
        <w:jc w:val="both"/>
        <w:rPr>
          <w:rFonts w:ascii="Times New Roman" w:hAnsi="Times New Roman" w:cs="Times New Roman"/>
          <w:sz w:val="24"/>
          <w:szCs w:val="24"/>
        </w:rPr>
      </w:pPr>
      <w:r w:rsidRPr="00CB46C6">
        <w:rPr>
          <w:rFonts w:ascii="Times New Roman" w:hAnsi="Times New Roman" w:cs="Times New Roman"/>
          <w:sz w:val="24"/>
          <w:szCs w:val="24"/>
        </w:rPr>
        <w:t>a) Inherent Responsibilities of the Secretary shall be:</w:t>
      </w:r>
    </w:p>
    <w:p w14:paraId="12F549B3" w14:textId="77777777" w:rsidR="007B4DF8" w:rsidRPr="00CB46C6" w:rsidRDefault="007B4DF8" w:rsidP="007B4DF8">
      <w:pPr>
        <w:ind w:left="709" w:hanging="709"/>
        <w:jc w:val="both"/>
        <w:rPr>
          <w:rFonts w:ascii="Times New Roman" w:hAnsi="Times New Roman" w:cs="Times New Roman"/>
          <w:sz w:val="24"/>
          <w:szCs w:val="24"/>
        </w:rPr>
      </w:pPr>
      <w:r w:rsidRPr="00CB46C6">
        <w:rPr>
          <w:rFonts w:ascii="Times New Roman" w:hAnsi="Times New Roman" w:cs="Times New Roman"/>
          <w:sz w:val="24"/>
          <w:szCs w:val="24"/>
        </w:rPr>
        <w:tab/>
      </w:r>
      <w:r w:rsidRPr="00CB46C6">
        <w:rPr>
          <w:rFonts w:ascii="Times New Roman" w:hAnsi="Times New Roman" w:cs="Times New Roman"/>
          <w:sz w:val="24"/>
          <w:szCs w:val="24"/>
        </w:rPr>
        <w:tab/>
      </w:r>
      <w:r w:rsidRPr="00CB46C6">
        <w:rPr>
          <w:rFonts w:ascii="Times New Roman" w:hAnsi="Times New Roman" w:cs="Times New Roman"/>
          <w:sz w:val="24"/>
          <w:szCs w:val="24"/>
        </w:rPr>
        <w:tab/>
      </w:r>
      <w:proofErr w:type="spellStart"/>
      <w:r w:rsidRPr="00CB46C6">
        <w:rPr>
          <w:rFonts w:ascii="Times New Roman" w:hAnsi="Times New Roman" w:cs="Times New Roman"/>
          <w:sz w:val="24"/>
          <w:szCs w:val="24"/>
        </w:rPr>
        <w:t>i</w:t>
      </w:r>
      <w:proofErr w:type="spellEnd"/>
      <w:r w:rsidRPr="00CB46C6">
        <w:rPr>
          <w:rFonts w:ascii="Times New Roman" w:hAnsi="Times New Roman" w:cs="Times New Roman"/>
          <w:sz w:val="24"/>
          <w:szCs w:val="24"/>
        </w:rPr>
        <w:t>) Facilitate communications between all Executive Members</w:t>
      </w:r>
    </w:p>
    <w:p w14:paraId="67191145" w14:textId="77777777" w:rsidR="007B4DF8" w:rsidRPr="00CB46C6" w:rsidRDefault="007B4DF8" w:rsidP="007B4DF8">
      <w:pPr>
        <w:ind w:left="1418"/>
        <w:jc w:val="both"/>
        <w:rPr>
          <w:rFonts w:ascii="Times New Roman" w:hAnsi="Times New Roman" w:cs="Times New Roman"/>
          <w:sz w:val="24"/>
          <w:szCs w:val="24"/>
        </w:rPr>
      </w:pPr>
      <w:r w:rsidRPr="00CB46C6">
        <w:rPr>
          <w:rFonts w:ascii="Times New Roman" w:hAnsi="Times New Roman" w:cs="Times New Roman"/>
          <w:sz w:val="24"/>
          <w:szCs w:val="24"/>
        </w:rPr>
        <w:t>ii</w:t>
      </w:r>
      <w:r>
        <w:rPr>
          <w:rFonts w:ascii="Times New Roman" w:hAnsi="Times New Roman" w:cs="Times New Roman"/>
          <w:sz w:val="24"/>
          <w:szCs w:val="24"/>
        </w:rPr>
        <w:t xml:space="preserve">) </w:t>
      </w:r>
      <w:r w:rsidRPr="00CB46C6">
        <w:rPr>
          <w:rFonts w:ascii="Times New Roman" w:hAnsi="Times New Roman" w:cs="Times New Roman"/>
          <w:sz w:val="24"/>
          <w:szCs w:val="24"/>
        </w:rPr>
        <w:t>Responsible for thorough knowledge of the Constitutions of ASSU, CLASSU, and the Department</w:t>
      </w:r>
    </w:p>
    <w:p w14:paraId="47B87B94" w14:textId="77777777" w:rsidR="007B4DF8" w:rsidRPr="00CB46C6" w:rsidRDefault="007B4DF8" w:rsidP="007B4DF8">
      <w:pPr>
        <w:ind w:left="709"/>
        <w:jc w:val="both"/>
        <w:rPr>
          <w:rFonts w:ascii="Times New Roman" w:hAnsi="Times New Roman" w:cs="Times New Roman"/>
          <w:sz w:val="24"/>
          <w:szCs w:val="24"/>
        </w:rPr>
      </w:pPr>
      <w:r w:rsidRPr="00CB46C6">
        <w:rPr>
          <w:rFonts w:ascii="Times New Roman" w:hAnsi="Times New Roman" w:cs="Times New Roman"/>
          <w:sz w:val="24"/>
          <w:szCs w:val="24"/>
        </w:rPr>
        <w:lastRenderedPageBreak/>
        <w:t>b) Fluid Responsibilities of the Secretary shall be:</w:t>
      </w:r>
    </w:p>
    <w:p w14:paraId="0B69ABBE" w14:textId="77777777" w:rsidR="007B4DF8" w:rsidRPr="00CB46C6" w:rsidRDefault="007B4DF8" w:rsidP="007B4DF8">
      <w:pPr>
        <w:ind w:left="709" w:hanging="709"/>
        <w:jc w:val="both"/>
        <w:rPr>
          <w:rFonts w:ascii="Times New Roman" w:hAnsi="Times New Roman" w:cs="Times New Roman"/>
          <w:sz w:val="24"/>
          <w:szCs w:val="24"/>
        </w:rPr>
      </w:pPr>
      <w:r w:rsidRPr="00CB46C6">
        <w:rPr>
          <w:rFonts w:ascii="Times New Roman" w:hAnsi="Times New Roman" w:cs="Times New Roman"/>
          <w:sz w:val="24"/>
          <w:szCs w:val="24"/>
        </w:rPr>
        <w:tab/>
      </w:r>
      <w:r w:rsidRPr="00CB46C6">
        <w:rPr>
          <w:rFonts w:ascii="Times New Roman" w:hAnsi="Times New Roman" w:cs="Times New Roman"/>
          <w:sz w:val="24"/>
          <w:szCs w:val="24"/>
        </w:rPr>
        <w:tab/>
      </w:r>
      <w:r w:rsidRPr="00CB46C6">
        <w:rPr>
          <w:rFonts w:ascii="Times New Roman" w:hAnsi="Times New Roman" w:cs="Times New Roman"/>
          <w:sz w:val="24"/>
          <w:szCs w:val="24"/>
        </w:rPr>
        <w:tab/>
      </w:r>
      <w:proofErr w:type="spellStart"/>
      <w:r w:rsidRPr="00CB46C6">
        <w:rPr>
          <w:rFonts w:ascii="Times New Roman" w:hAnsi="Times New Roman" w:cs="Times New Roman"/>
          <w:sz w:val="24"/>
          <w:szCs w:val="24"/>
        </w:rPr>
        <w:t>i</w:t>
      </w:r>
      <w:proofErr w:type="spellEnd"/>
      <w:r w:rsidRPr="00CB46C6">
        <w:rPr>
          <w:rFonts w:ascii="Times New Roman" w:hAnsi="Times New Roman" w:cs="Times New Roman"/>
          <w:sz w:val="24"/>
          <w:szCs w:val="24"/>
        </w:rPr>
        <w:t>) Chair meetings of the Senate according to the procedures in 6.1</w:t>
      </w:r>
    </w:p>
    <w:p w14:paraId="6FEE5CBB" w14:textId="77777777" w:rsidR="007B4DF8" w:rsidRPr="00CB46C6" w:rsidRDefault="007B4DF8" w:rsidP="007B4DF8">
      <w:pPr>
        <w:ind w:left="1418"/>
        <w:jc w:val="both"/>
        <w:rPr>
          <w:rFonts w:ascii="Times New Roman" w:hAnsi="Times New Roman" w:cs="Times New Roman"/>
          <w:sz w:val="24"/>
          <w:szCs w:val="24"/>
        </w:rPr>
      </w:pPr>
      <w:r w:rsidRPr="00CB46C6">
        <w:rPr>
          <w:rFonts w:ascii="Times New Roman" w:hAnsi="Times New Roman" w:cs="Times New Roman"/>
          <w:sz w:val="24"/>
          <w:szCs w:val="24"/>
        </w:rPr>
        <w:tab/>
        <w:t>ii</w:t>
      </w:r>
      <w:r>
        <w:rPr>
          <w:rFonts w:ascii="Times New Roman" w:hAnsi="Times New Roman" w:cs="Times New Roman"/>
          <w:sz w:val="24"/>
          <w:szCs w:val="24"/>
        </w:rPr>
        <w:t xml:space="preserve">) Assemble the agenda for </w:t>
      </w:r>
      <w:r w:rsidRPr="00CB46C6">
        <w:rPr>
          <w:rFonts w:ascii="Times New Roman" w:hAnsi="Times New Roman" w:cs="Times New Roman"/>
          <w:sz w:val="24"/>
          <w:szCs w:val="24"/>
        </w:rPr>
        <w:t>Senate meeting</w:t>
      </w:r>
      <w:r>
        <w:rPr>
          <w:rFonts w:ascii="Times New Roman" w:hAnsi="Times New Roman" w:cs="Times New Roman"/>
          <w:sz w:val="24"/>
          <w:szCs w:val="24"/>
        </w:rPr>
        <w:t>s</w:t>
      </w:r>
      <w:r w:rsidRPr="00CB46C6">
        <w:rPr>
          <w:rFonts w:ascii="Times New Roman" w:hAnsi="Times New Roman" w:cs="Times New Roman"/>
          <w:sz w:val="24"/>
          <w:szCs w:val="24"/>
        </w:rPr>
        <w:t xml:space="preserve"> in accordance w</w:t>
      </w:r>
      <w:r>
        <w:rPr>
          <w:rFonts w:ascii="Times New Roman" w:hAnsi="Times New Roman" w:cs="Times New Roman"/>
          <w:sz w:val="24"/>
          <w:szCs w:val="24"/>
        </w:rPr>
        <w:t>ith Article VI</w:t>
      </w:r>
    </w:p>
    <w:p w14:paraId="2668616E" w14:textId="77777777" w:rsidR="007B4DF8" w:rsidRDefault="007B4DF8" w:rsidP="007B4DF8">
      <w:pPr>
        <w:ind w:left="1407" w:firstLine="11"/>
        <w:jc w:val="both"/>
        <w:rPr>
          <w:rFonts w:ascii="Times New Roman" w:hAnsi="Times New Roman" w:cs="Times New Roman"/>
          <w:sz w:val="24"/>
          <w:szCs w:val="24"/>
        </w:rPr>
      </w:pPr>
      <w:r w:rsidRPr="00CB46C6">
        <w:rPr>
          <w:rFonts w:ascii="Times New Roman" w:hAnsi="Times New Roman" w:cs="Times New Roman"/>
          <w:sz w:val="24"/>
          <w:szCs w:val="24"/>
        </w:rPr>
        <w:t>ii</w:t>
      </w:r>
      <w:r>
        <w:rPr>
          <w:rFonts w:ascii="Times New Roman" w:hAnsi="Times New Roman" w:cs="Times New Roman"/>
          <w:sz w:val="24"/>
          <w:szCs w:val="24"/>
        </w:rPr>
        <w:t>i</w:t>
      </w:r>
      <w:r w:rsidRPr="00CB46C6">
        <w:rPr>
          <w:rFonts w:ascii="Times New Roman" w:hAnsi="Times New Roman" w:cs="Times New Roman"/>
          <w:sz w:val="24"/>
          <w:szCs w:val="24"/>
        </w:rPr>
        <w:t xml:space="preserve">) Take the minutes of </w:t>
      </w:r>
      <w:r>
        <w:rPr>
          <w:rFonts w:ascii="Times New Roman" w:hAnsi="Times New Roman" w:cs="Times New Roman"/>
          <w:sz w:val="24"/>
          <w:szCs w:val="24"/>
        </w:rPr>
        <w:t>all CLASSU meetings</w:t>
      </w:r>
    </w:p>
    <w:p w14:paraId="0D6E773B" w14:textId="77777777" w:rsidR="007B4DF8" w:rsidRPr="00CB46C6" w:rsidRDefault="007B4DF8" w:rsidP="007B4DF8">
      <w:pPr>
        <w:ind w:left="1407" w:firstLine="11"/>
        <w:jc w:val="both"/>
        <w:rPr>
          <w:rFonts w:ascii="Times New Roman" w:hAnsi="Times New Roman" w:cs="Times New Roman"/>
          <w:sz w:val="24"/>
          <w:szCs w:val="24"/>
        </w:rPr>
      </w:pPr>
      <w:proofErr w:type="gramStart"/>
      <w:r>
        <w:rPr>
          <w:rFonts w:ascii="Times New Roman" w:hAnsi="Times New Roman" w:cs="Times New Roman"/>
          <w:sz w:val="24"/>
          <w:szCs w:val="24"/>
        </w:rPr>
        <w:t>iv) Oversee</w:t>
      </w:r>
      <w:proofErr w:type="gramEnd"/>
      <w:r>
        <w:rPr>
          <w:rFonts w:ascii="Times New Roman" w:hAnsi="Times New Roman" w:cs="Times New Roman"/>
          <w:sz w:val="24"/>
          <w:szCs w:val="24"/>
        </w:rPr>
        <w:t xml:space="preserve"> Constitutional amendments and changes</w:t>
      </w:r>
    </w:p>
    <w:p w14:paraId="61E0C3BC" w14:textId="77777777" w:rsidR="007B4DF8"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4.5 Term Length</w:t>
      </w:r>
    </w:p>
    <w:p w14:paraId="06C1F112"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 xml:space="preserve">4.5.1 The terms of the Executive Members elected in the Spring </w:t>
      </w:r>
      <w:r>
        <w:rPr>
          <w:rFonts w:ascii="Times New Roman" w:hAnsi="Times New Roman" w:cs="Times New Roman"/>
          <w:sz w:val="24"/>
          <w:szCs w:val="24"/>
        </w:rPr>
        <w:t xml:space="preserve">General </w:t>
      </w:r>
      <w:r w:rsidRPr="00CB46C6">
        <w:rPr>
          <w:rFonts w:ascii="Times New Roman" w:hAnsi="Times New Roman" w:cs="Times New Roman"/>
          <w:sz w:val="24"/>
          <w:szCs w:val="24"/>
        </w:rPr>
        <w:t>Election shall beg</w:t>
      </w:r>
      <w:r>
        <w:rPr>
          <w:rFonts w:ascii="Times New Roman" w:hAnsi="Times New Roman" w:cs="Times New Roman"/>
          <w:sz w:val="24"/>
          <w:szCs w:val="24"/>
        </w:rPr>
        <w:t>in after</w:t>
      </w:r>
      <w:r w:rsidRPr="00CB46C6">
        <w:rPr>
          <w:rFonts w:ascii="Times New Roman" w:hAnsi="Times New Roman" w:cs="Times New Roman"/>
          <w:sz w:val="24"/>
          <w:szCs w:val="24"/>
        </w:rPr>
        <w:t xml:space="preserve"> t</w:t>
      </w:r>
      <w:r>
        <w:rPr>
          <w:rFonts w:ascii="Times New Roman" w:hAnsi="Times New Roman" w:cs="Times New Roman"/>
          <w:sz w:val="24"/>
          <w:szCs w:val="24"/>
        </w:rPr>
        <w:t xml:space="preserve">he March/April electoral period, </w:t>
      </w:r>
      <w:r w:rsidRPr="00CB46C6">
        <w:rPr>
          <w:rFonts w:ascii="Times New Roman" w:hAnsi="Times New Roman" w:cs="Times New Roman"/>
          <w:sz w:val="24"/>
          <w:szCs w:val="24"/>
        </w:rPr>
        <w:t>as defined in Article 7.2.1, upon the investment of the President and Vice-President with signing authority, and end when the next President and Vice-President are invested with signing authority</w:t>
      </w:r>
      <w:r>
        <w:rPr>
          <w:rFonts w:ascii="Times New Roman" w:hAnsi="Times New Roman" w:cs="Times New Roman"/>
          <w:sz w:val="24"/>
          <w:szCs w:val="24"/>
        </w:rPr>
        <w:t xml:space="preserve"> or two weeks after the Election</w:t>
      </w:r>
      <w:r w:rsidRPr="00CB46C6">
        <w:rPr>
          <w:rFonts w:ascii="Times New Roman" w:hAnsi="Times New Roman" w:cs="Times New Roman"/>
          <w:sz w:val="24"/>
          <w:szCs w:val="24"/>
        </w:rPr>
        <w:t>.</w:t>
      </w:r>
    </w:p>
    <w:p w14:paraId="5949F6FC" w14:textId="77777777" w:rsidR="007B4DF8"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 xml:space="preserve">4.5.2 </w:t>
      </w:r>
      <w:proofErr w:type="gramStart"/>
      <w:r w:rsidRPr="00CB46C6">
        <w:rPr>
          <w:rFonts w:ascii="Times New Roman" w:hAnsi="Times New Roman" w:cs="Times New Roman"/>
          <w:sz w:val="24"/>
          <w:szCs w:val="24"/>
        </w:rPr>
        <w:t>The</w:t>
      </w:r>
      <w:proofErr w:type="gramEnd"/>
      <w:r w:rsidRPr="00CB46C6">
        <w:rPr>
          <w:rFonts w:ascii="Times New Roman" w:hAnsi="Times New Roman" w:cs="Times New Roman"/>
          <w:sz w:val="24"/>
          <w:szCs w:val="24"/>
        </w:rPr>
        <w:t xml:space="preserve"> terms of the Executive Members elected in the Fall</w:t>
      </w:r>
      <w:r>
        <w:rPr>
          <w:rFonts w:ascii="Times New Roman" w:hAnsi="Times New Roman" w:cs="Times New Roman"/>
          <w:sz w:val="24"/>
          <w:szCs w:val="24"/>
        </w:rPr>
        <w:t xml:space="preserve"> General</w:t>
      </w:r>
      <w:r w:rsidRPr="00CB46C6">
        <w:rPr>
          <w:rFonts w:ascii="Times New Roman" w:hAnsi="Times New Roman" w:cs="Times New Roman"/>
          <w:sz w:val="24"/>
          <w:szCs w:val="24"/>
        </w:rPr>
        <w:t xml:space="preserve"> Election shall begin </w:t>
      </w:r>
      <w:r>
        <w:rPr>
          <w:rFonts w:ascii="Times New Roman" w:hAnsi="Times New Roman" w:cs="Times New Roman"/>
          <w:sz w:val="24"/>
          <w:szCs w:val="24"/>
        </w:rPr>
        <w:t>immediately after</w:t>
      </w:r>
      <w:r w:rsidRPr="00CB46C6">
        <w:rPr>
          <w:rFonts w:ascii="Times New Roman" w:hAnsi="Times New Roman" w:cs="Times New Roman"/>
          <w:sz w:val="24"/>
          <w:szCs w:val="24"/>
        </w:rPr>
        <w:t xml:space="preserve"> the September electoral period as defined in Article 7.2.2, and end in March/April after the new President and Vice-President are invested with signing authority</w:t>
      </w:r>
      <w:r>
        <w:rPr>
          <w:rFonts w:ascii="Times New Roman" w:hAnsi="Times New Roman" w:cs="Times New Roman"/>
          <w:sz w:val="24"/>
          <w:szCs w:val="24"/>
        </w:rPr>
        <w:t xml:space="preserve"> or two weeks after the Election</w:t>
      </w:r>
      <w:r w:rsidRPr="00CB46C6">
        <w:rPr>
          <w:rFonts w:ascii="Times New Roman" w:hAnsi="Times New Roman" w:cs="Times New Roman"/>
          <w:sz w:val="24"/>
          <w:szCs w:val="24"/>
        </w:rPr>
        <w:t>.</w:t>
      </w:r>
    </w:p>
    <w:p w14:paraId="05950B46" w14:textId="77777777" w:rsidR="007B4DF8" w:rsidRDefault="007B4DF8" w:rsidP="007B4DF8">
      <w:pPr>
        <w:jc w:val="both"/>
        <w:rPr>
          <w:rFonts w:ascii="Times New Roman" w:hAnsi="Times New Roman" w:cs="Times New Roman"/>
          <w:sz w:val="24"/>
          <w:szCs w:val="24"/>
        </w:rPr>
      </w:pPr>
      <w:r>
        <w:rPr>
          <w:rFonts w:ascii="Times New Roman" w:hAnsi="Times New Roman" w:cs="Times New Roman"/>
          <w:sz w:val="24"/>
          <w:szCs w:val="24"/>
        </w:rPr>
        <w:t xml:space="preserve">4.5.3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outgoing Senate shall carry out its plans even after they have transferred authority to the incoming Senate, unless both Senates agree to a transfer. Plans cannot extend beyond April. Contrary to the Department’s Constitution, the new President and Vice-President (or their proxies) shall attend the Spring Department Meeting. This constitution shall overrule that of the Department.</w:t>
      </w:r>
    </w:p>
    <w:p w14:paraId="41DE3B38" w14:textId="77777777" w:rsidR="007B4DF8" w:rsidRDefault="007B4DF8" w:rsidP="006E74C0">
      <w:pPr>
        <w:jc w:val="both"/>
      </w:pPr>
      <w:r w:rsidRPr="00CB46C6">
        <w:rPr>
          <w:rFonts w:ascii="Times New Roman" w:hAnsi="Times New Roman" w:cs="Times New Roman"/>
          <w:sz w:val="24"/>
          <w:szCs w:val="24"/>
        </w:rPr>
        <w:t>4.5</w:t>
      </w:r>
      <w:r>
        <w:rPr>
          <w:rFonts w:ascii="Times New Roman" w:hAnsi="Times New Roman" w:cs="Times New Roman"/>
          <w:sz w:val="24"/>
          <w:szCs w:val="24"/>
        </w:rPr>
        <w:t>.4</w:t>
      </w:r>
      <w:r w:rsidRPr="00CB46C6">
        <w:rPr>
          <w:rFonts w:ascii="Times New Roman" w:hAnsi="Times New Roman" w:cs="Times New Roman"/>
          <w:sz w:val="24"/>
          <w:szCs w:val="24"/>
        </w:rPr>
        <w:t xml:space="preserve"> Term Length shall be for no longer than on</w:t>
      </w:r>
      <w:r>
        <w:rPr>
          <w:rFonts w:ascii="Times New Roman" w:hAnsi="Times New Roman" w:cs="Times New Roman"/>
          <w:sz w:val="24"/>
          <w:szCs w:val="24"/>
        </w:rPr>
        <w:t>e (1) year.</w:t>
      </w:r>
    </w:p>
    <w:p w14:paraId="0592B56E" w14:textId="77777777" w:rsidR="006E74C0" w:rsidRDefault="006E74C0" w:rsidP="007B4DF8">
      <w:pPr>
        <w:pStyle w:val="ArticleHeadings"/>
        <w:jc w:val="both"/>
        <w:rPr>
          <w:sz w:val="24"/>
          <w:szCs w:val="24"/>
        </w:rPr>
      </w:pPr>
    </w:p>
    <w:p w14:paraId="6846E785" w14:textId="77777777" w:rsidR="007B4DF8" w:rsidRPr="00CB46C6" w:rsidRDefault="007B4DF8" w:rsidP="007B4DF8">
      <w:pPr>
        <w:pStyle w:val="ArticleHeadings"/>
        <w:jc w:val="both"/>
        <w:rPr>
          <w:b w:val="0"/>
          <w:sz w:val="24"/>
          <w:szCs w:val="24"/>
          <w:u w:val="none"/>
        </w:rPr>
      </w:pPr>
      <w:r w:rsidRPr="00CB46C6">
        <w:rPr>
          <w:sz w:val="24"/>
          <w:szCs w:val="24"/>
        </w:rPr>
        <w:t>Article V: Finance</w:t>
      </w:r>
    </w:p>
    <w:p w14:paraId="032CB9C1" w14:textId="77777777" w:rsidR="007B4DF8" w:rsidRDefault="007B4DF8" w:rsidP="007B4DF8">
      <w:pPr>
        <w:pStyle w:val="ArticleHeadings"/>
        <w:jc w:val="both"/>
        <w:rPr>
          <w:b w:val="0"/>
          <w:sz w:val="24"/>
          <w:szCs w:val="24"/>
          <w:u w:val="none"/>
        </w:rPr>
      </w:pPr>
      <w:r w:rsidRPr="00CB46C6">
        <w:rPr>
          <w:b w:val="0"/>
          <w:sz w:val="24"/>
          <w:szCs w:val="24"/>
          <w:u w:val="none"/>
        </w:rPr>
        <w:t xml:space="preserve">5.1 </w:t>
      </w:r>
      <w:r>
        <w:rPr>
          <w:b w:val="0"/>
          <w:sz w:val="24"/>
          <w:szCs w:val="24"/>
          <w:u w:val="none"/>
        </w:rPr>
        <w:t>Signing Officers</w:t>
      </w:r>
    </w:p>
    <w:p w14:paraId="65DECBD2" w14:textId="77777777" w:rsidR="007B4DF8" w:rsidRPr="00CB46C6" w:rsidRDefault="007B4DF8" w:rsidP="007B4DF8">
      <w:pPr>
        <w:pStyle w:val="ArticleHeadings"/>
        <w:jc w:val="both"/>
        <w:rPr>
          <w:b w:val="0"/>
          <w:sz w:val="24"/>
          <w:szCs w:val="24"/>
          <w:u w:val="none"/>
        </w:rPr>
      </w:pPr>
      <w:r>
        <w:rPr>
          <w:b w:val="0"/>
          <w:sz w:val="24"/>
          <w:szCs w:val="24"/>
          <w:u w:val="none"/>
        </w:rPr>
        <w:t xml:space="preserve">5.1.1 </w:t>
      </w:r>
      <w:proofErr w:type="gramStart"/>
      <w:r w:rsidRPr="00CB46C6">
        <w:rPr>
          <w:b w:val="0"/>
          <w:sz w:val="24"/>
          <w:szCs w:val="24"/>
          <w:u w:val="none"/>
        </w:rPr>
        <w:t>There</w:t>
      </w:r>
      <w:proofErr w:type="gramEnd"/>
      <w:r w:rsidRPr="00CB46C6">
        <w:rPr>
          <w:b w:val="0"/>
          <w:sz w:val="24"/>
          <w:szCs w:val="24"/>
          <w:u w:val="none"/>
        </w:rPr>
        <w:t xml:space="preserve"> shall be three signing officers as listed below during the Fall-Winter </w:t>
      </w:r>
      <w:r w:rsidR="006E288B">
        <w:rPr>
          <w:b w:val="0"/>
          <w:sz w:val="24"/>
          <w:szCs w:val="24"/>
          <w:u w:val="none"/>
        </w:rPr>
        <w:t>T</w:t>
      </w:r>
      <w:r w:rsidR="006E288B" w:rsidRPr="00CB46C6">
        <w:rPr>
          <w:b w:val="0"/>
          <w:sz w:val="24"/>
          <w:szCs w:val="24"/>
          <w:u w:val="none"/>
        </w:rPr>
        <w:t>erm</w:t>
      </w:r>
      <w:r w:rsidRPr="00CB46C6">
        <w:rPr>
          <w:b w:val="0"/>
          <w:sz w:val="24"/>
          <w:szCs w:val="24"/>
          <w:u w:val="none"/>
        </w:rPr>
        <w:t>:</w:t>
      </w:r>
    </w:p>
    <w:p w14:paraId="2F3E25AA" w14:textId="77777777" w:rsidR="007B4DF8" w:rsidRPr="00CB46C6" w:rsidRDefault="007B4DF8" w:rsidP="007B4DF8">
      <w:pPr>
        <w:pStyle w:val="ArticleHeadings"/>
        <w:jc w:val="both"/>
        <w:rPr>
          <w:b w:val="0"/>
          <w:sz w:val="24"/>
          <w:szCs w:val="24"/>
          <w:u w:val="none"/>
        </w:rPr>
      </w:pPr>
      <w:r w:rsidRPr="00CB46C6">
        <w:rPr>
          <w:b w:val="0"/>
          <w:sz w:val="24"/>
          <w:szCs w:val="24"/>
          <w:u w:val="none"/>
        </w:rPr>
        <w:tab/>
        <w:t>a) President</w:t>
      </w:r>
    </w:p>
    <w:p w14:paraId="7E37A439" w14:textId="77777777" w:rsidR="007B4DF8" w:rsidRPr="00CB46C6" w:rsidRDefault="007B4DF8" w:rsidP="007B4DF8">
      <w:pPr>
        <w:pStyle w:val="ArticleHeadings"/>
        <w:jc w:val="both"/>
        <w:rPr>
          <w:b w:val="0"/>
          <w:sz w:val="24"/>
          <w:szCs w:val="24"/>
          <w:u w:val="none"/>
        </w:rPr>
      </w:pPr>
      <w:r w:rsidRPr="00CB46C6">
        <w:rPr>
          <w:b w:val="0"/>
          <w:sz w:val="24"/>
          <w:szCs w:val="24"/>
          <w:u w:val="none"/>
        </w:rPr>
        <w:tab/>
        <w:t>b) Vice-President</w:t>
      </w:r>
    </w:p>
    <w:p w14:paraId="37A42B20" w14:textId="77777777" w:rsidR="007B4DF8" w:rsidRPr="00CB46C6" w:rsidRDefault="007B4DF8" w:rsidP="007B4DF8">
      <w:pPr>
        <w:pStyle w:val="ArticleHeadings"/>
        <w:jc w:val="both"/>
        <w:rPr>
          <w:b w:val="0"/>
          <w:sz w:val="24"/>
          <w:szCs w:val="24"/>
          <w:u w:val="none"/>
        </w:rPr>
      </w:pPr>
      <w:r w:rsidRPr="00CB46C6">
        <w:rPr>
          <w:b w:val="0"/>
          <w:sz w:val="24"/>
          <w:szCs w:val="24"/>
          <w:u w:val="none"/>
        </w:rPr>
        <w:tab/>
        <w:t>c) Treasurer</w:t>
      </w:r>
    </w:p>
    <w:p w14:paraId="30172D63" w14:textId="77777777" w:rsidR="007B4DF8" w:rsidRPr="00CB46C6" w:rsidRDefault="007B4DF8" w:rsidP="007B4DF8">
      <w:pPr>
        <w:pStyle w:val="ArticleHeadings"/>
        <w:jc w:val="both"/>
        <w:rPr>
          <w:b w:val="0"/>
          <w:sz w:val="24"/>
          <w:szCs w:val="24"/>
          <w:u w:val="none"/>
        </w:rPr>
      </w:pPr>
      <w:r w:rsidRPr="00CB46C6">
        <w:rPr>
          <w:b w:val="0"/>
          <w:sz w:val="24"/>
          <w:szCs w:val="24"/>
          <w:u w:val="none"/>
        </w:rPr>
        <w:t>5.1.</w:t>
      </w:r>
      <w:r>
        <w:rPr>
          <w:b w:val="0"/>
          <w:sz w:val="24"/>
          <w:szCs w:val="24"/>
          <w:u w:val="none"/>
        </w:rPr>
        <w:t>2</w:t>
      </w:r>
      <w:r w:rsidRPr="00CB46C6">
        <w:rPr>
          <w:b w:val="0"/>
          <w:sz w:val="24"/>
          <w:szCs w:val="24"/>
          <w:u w:val="none"/>
        </w:rPr>
        <w:t xml:space="preserve"> During the summer months, there may be up to two interim signing </w:t>
      </w:r>
      <w:r>
        <w:rPr>
          <w:b w:val="0"/>
          <w:sz w:val="24"/>
          <w:szCs w:val="24"/>
          <w:u w:val="none"/>
        </w:rPr>
        <w:t>officers who will be in Toronto, as the position of Treasurer shall be vacant.</w:t>
      </w:r>
    </w:p>
    <w:p w14:paraId="043502BD" w14:textId="77777777" w:rsidR="007B4DF8" w:rsidRDefault="007B4DF8" w:rsidP="007B4DF8">
      <w:pPr>
        <w:pStyle w:val="ArticleHeadings"/>
        <w:jc w:val="both"/>
        <w:rPr>
          <w:b w:val="0"/>
          <w:sz w:val="24"/>
          <w:szCs w:val="24"/>
          <w:u w:val="none"/>
        </w:rPr>
      </w:pPr>
      <w:r w:rsidRPr="00CB46C6">
        <w:rPr>
          <w:b w:val="0"/>
          <w:sz w:val="24"/>
          <w:szCs w:val="24"/>
          <w:u w:val="none"/>
        </w:rPr>
        <w:t xml:space="preserve">5.2 </w:t>
      </w:r>
      <w:proofErr w:type="gramStart"/>
      <w:r>
        <w:rPr>
          <w:b w:val="0"/>
          <w:sz w:val="24"/>
          <w:szCs w:val="24"/>
          <w:u w:val="none"/>
        </w:rPr>
        <w:t>Allocation</w:t>
      </w:r>
      <w:proofErr w:type="gramEnd"/>
      <w:r>
        <w:rPr>
          <w:b w:val="0"/>
          <w:sz w:val="24"/>
          <w:szCs w:val="24"/>
          <w:u w:val="none"/>
        </w:rPr>
        <w:t xml:space="preserve"> and Authorization of Funds</w:t>
      </w:r>
    </w:p>
    <w:p w14:paraId="00B6C2FD" w14:textId="77777777" w:rsidR="007B4DF8" w:rsidRPr="00CB46C6" w:rsidRDefault="007B4DF8" w:rsidP="007B4DF8">
      <w:pPr>
        <w:pStyle w:val="ArticleHeadings"/>
        <w:jc w:val="both"/>
        <w:rPr>
          <w:b w:val="0"/>
          <w:sz w:val="24"/>
          <w:szCs w:val="24"/>
          <w:u w:val="none"/>
        </w:rPr>
      </w:pPr>
      <w:r>
        <w:rPr>
          <w:b w:val="0"/>
          <w:sz w:val="24"/>
          <w:szCs w:val="24"/>
          <w:u w:val="none"/>
        </w:rPr>
        <w:t xml:space="preserve">5.2.1 </w:t>
      </w:r>
      <w:proofErr w:type="gramStart"/>
      <w:r w:rsidRPr="00CB46C6">
        <w:rPr>
          <w:b w:val="0"/>
          <w:sz w:val="24"/>
          <w:szCs w:val="24"/>
          <w:u w:val="none"/>
        </w:rPr>
        <w:t>Each</w:t>
      </w:r>
      <w:proofErr w:type="gramEnd"/>
      <w:r w:rsidRPr="00CB46C6">
        <w:rPr>
          <w:b w:val="0"/>
          <w:sz w:val="24"/>
          <w:szCs w:val="24"/>
          <w:u w:val="none"/>
        </w:rPr>
        <w:t xml:space="preserve"> cheque issued by CLASSU shall require the signatures of two (2) signing officers</w:t>
      </w:r>
      <w:r w:rsidR="0056364E" w:rsidRPr="006E74C0">
        <w:rPr>
          <w:b w:val="0"/>
          <w:sz w:val="24"/>
          <w:szCs w:val="24"/>
          <w:u w:val="none"/>
        </w:rPr>
        <w:t xml:space="preserve"> in accordance with University policy</w:t>
      </w:r>
      <w:r w:rsidRPr="006E74C0">
        <w:rPr>
          <w:b w:val="0"/>
          <w:sz w:val="24"/>
          <w:szCs w:val="24"/>
          <w:u w:val="none"/>
        </w:rPr>
        <w:t>.</w:t>
      </w:r>
    </w:p>
    <w:p w14:paraId="7E630B78" w14:textId="77777777" w:rsidR="007B4DF8" w:rsidRPr="00CB46C6" w:rsidRDefault="007B4DF8" w:rsidP="007B4DF8">
      <w:pPr>
        <w:pStyle w:val="ArticleHeadings"/>
        <w:jc w:val="both"/>
        <w:rPr>
          <w:b w:val="0"/>
          <w:sz w:val="24"/>
          <w:szCs w:val="24"/>
          <w:u w:val="none"/>
        </w:rPr>
      </w:pPr>
      <w:r>
        <w:rPr>
          <w:b w:val="0"/>
          <w:sz w:val="24"/>
          <w:szCs w:val="24"/>
          <w:u w:val="none"/>
        </w:rPr>
        <w:t>5.2.2</w:t>
      </w:r>
      <w:r w:rsidRPr="00CB46C6">
        <w:rPr>
          <w:b w:val="0"/>
          <w:sz w:val="24"/>
          <w:szCs w:val="24"/>
          <w:u w:val="none"/>
        </w:rPr>
        <w:t xml:space="preserve"> </w:t>
      </w:r>
      <w:proofErr w:type="gramStart"/>
      <w:r w:rsidRPr="00CB46C6">
        <w:rPr>
          <w:b w:val="0"/>
          <w:sz w:val="24"/>
          <w:szCs w:val="24"/>
          <w:u w:val="none"/>
        </w:rPr>
        <w:t>All</w:t>
      </w:r>
      <w:proofErr w:type="gramEnd"/>
      <w:r w:rsidRPr="00CB46C6">
        <w:rPr>
          <w:b w:val="0"/>
          <w:sz w:val="24"/>
          <w:szCs w:val="24"/>
          <w:u w:val="none"/>
        </w:rPr>
        <w:t xml:space="preserve"> unused funds issued by ASSU shall be returned to ASSU at the end of the term.</w:t>
      </w:r>
    </w:p>
    <w:p w14:paraId="38BBF734" w14:textId="77777777" w:rsidR="007B4DF8" w:rsidRPr="00CB46C6" w:rsidRDefault="007B4DF8" w:rsidP="007B4DF8">
      <w:pPr>
        <w:pStyle w:val="ArticleHeadings"/>
        <w:jc w:val="both"/>
        <w:rPr>
          <w:b w:val="0"/>
          <w:sz w:val="24"/>
          <w:szCs w:val="24"/>
          <w:u w:val="none"/>
        </w:rPr>
      </w:pPr>
      <w:r>
        <w:rPr>
          <w:b w:val="0"/>
          <w:sz w:val="24"/>
          <w:szCs w:val="24"/>
          <w:u w:val="none"/>
        </w:rPr>
        <w:t xml:space="preserve">5.2.3 </w:t>
      </w:r>
      <w:proofErr w:type="gramStart"/>
      <w:r>
        <w:rPr>
          <w:b w:val="0"/>
          <w:sz w:val="24"/>
          <w:szCs w:val="24"/>
          <w:u w:val="none"/>
        </w:rPr>
        <w:t>All</w:t>
      </w:r>
      <w:proofErr w:type="gramEnd"/>
      <w:r>
        <w:rPr>
          <w:b w:val="0"/>
          <w:sz w:val="24"/>
          <w:szCs w:val="24"/>
          <w:u w:val="none"/>
        </w:rPr>
        <w:t xml:space="preserve"> cheques issued shall be recorded in the Transaction Register.</w:t>
      </w:r>
    </w:p>
    <w:p w14:paraId="1E07479B" w14:textId="77777777" w:rsidR="007B4DF8" w:rsidRPr="00CB46C6" w:rsidRDefault="007B4DF8" w:rsidP="007B4DF8">
      <w:pPr>
        <w:pStyle w:val="ArticleHeadings"/>
        <w:jc w:val="both"/>
        <w:rPr>
          <w:b w:val="0"/>
          <w:sz w:val="24"/>
          <w:szCs w:val="24"/>
          <w:u w:val="none"/>
        </w:rPr>
      </w:pPr>
      <w:r w:rsidRPr="00CB46C6">
        <w:rPr>
          <w:sz w:val="24"/>
          <w:szCs w:val="24"/>
        </w:rPr>
        <w:lastRenderedPageBreak/>
        <w:t>Article VI: Meetings and Procedure</w:t>
      </w:r>
    </w:p>
    <w:p w14:paraId="1852C440" w14:textId="77777777" w:rsidR="007B4DF8" w:rsidRPr="005D3973" w:rsidRDefault="007B4DF8" w:rsidP="007B4DF8">
      <w:pPr>
        <w:rPr>
          <w:rFonts w:ascii="Times New Roman" w:hAnsi="Times New Roman" w:cs="Times New Roman"/>
          <w:sz w:val="24"/>
          <w:szCs w:val="24"/>
        </w:rPr>
      </w:pPr>
      <w:r w:rsidRPr="005D3973">
        <w:rPr>
          <w:rFonts w:ascii="Times New Roman" w:hAnsi="Times New Roman" w:cs="Times New Roman"/>
          <w:sz w:val="24"/>
          <w:szCs w:val="24"/>
        </w:rPr>
        <w:t>6.1 Attendance Procedure</w:t>
      </w:r>
    </w:p>
    <w:p w14:paraId="3A3F94E8" w14:textId="77777777" w:rsidR="007B4DF8" w:rsidRPr="005D3973" w:rsidRDefault="007B4DF8" w:rsidP="007B4DF8">
      <w:pPr>
        <w:rPr>
          <w:rFonts w:ascii="Times New Roman" w:hAnsi="Times New Roman" w:cs="Times New Roman"/>
          <w:sz w:val="24"/>
          <w:szCs w:val="24"/>
        </w:rPr>
      </w:pPr>
      <w:r w:rsidRPr="005D3973">
        <w:rPr>
          <w:rFonts w:ascii="Times New Roman" w:hAnsi="Times New Roman" w:cs="Times New Roman"/>
          <w:sz w:val="24"/>
          <w:szCs w:val="24"/>
        </w:rPr>
        <w:t>6.1.1</w:t>
      </w:r>
      <w:r>
        <w:rPr>
          <w:rFonts w:ascii="Times New Roman" w:hAnsi="Times New Roman" w:cs="Times New Roman"/>
          <w:sz w:val="24"/>
          <w:szCs w:val="24"/>
        </w:rPr>
        <w:t xml:space="preserve"> </w:t>
      </w:r>
      <w:r w:rsidRPr="005D3973">
        <w:rPr>
          <w:rFonts w:ascii="Times New Roman" w:hAnsi="Times New Roman" w:cs="Times New Roman"/>
          <w:sz w:val="24"/>
          <w:szCs w:val="24"/>
        </w:rPr>
        <w:t xml:space="preserve">Regular Senate Meetings shall be held at least every three weeks. Notice shall be given at least three days in advance. </w:t>
      </w:r>
    </w:p>
    <w:p w14:paraId="344050F6" w14:textId="77777777" w:rsidR="007B4DF8" w:rsidRPr="005D3973" w:rsidRDefault="007B4DF8" w:rsidP="007B4DF8">
      <w:pPr>
        <w:rPr>
          <w:rFonts w:ascii="Times New Roman" w:hAnsi="Times New Roman" w:cs="Times New Roman"/>
          <w:sz w:val="24"/>
          <w:szCs w:val="24"/>
        </w:rPr>
      </w:pPr>
      <w:r w:rsidRPr="005D3973">
        <w:rPr>
          <w:rFonts w:ascii="Times New Roman" w:hAnsi="Times New Roman" w:cs="Times New Roman"/>
          <w:sz w:val="24"/>
          <w:szCs w:val="24"/>
        </w:rPr>
        <w:t>6.1.2 Quorum shall be defined as two-thirds (2/3) of the currently-elected Senate, namely seven (7) out of eleven (11) during the academic year, and three (3) out of five (5) members over the summer.</w:t>
      </w:r>
    </w:p>
    <w:p w14:paraId="226ECE8D" w14:textId="77777777" w:rsidR="007B4DF8" w:rsidRPr="005D3973" w:rsidRDefault="007B4DF8" w:rsidP="007B4DF8">
      <w:pPr>
        <w:rPr>
          <w:rFonts w:ascii="Times New Roman" w:hAnsi="Times New Roman" w:cs="Times New Roman"/>
          <w:sz w:val="24"/>
          <w:szCs w:val="24"/>
        </w:rPr>
      </w:pPr>
      <w:r w:rsidRPr="005D3973">
        <w:rPr>
          <w:rFonts w:ascii="Times New Roman" w:hAnsi="Times New Roman" w:cs="Times New Roman"/>
          <w:sz w:val="24"/>
          <w:szCs w:val="24"/>
        </w:rPr>
        <w:t xml:space="preserve">6.1.3 If someone is going to be missing a meeting that they are expected to be at, then that person shall notify the </w:t>
      </w:r>
      <w:r w:rsidR="00D3337E">
        <w:rPr>
          <w:rFonts w:ascii="Times New Roman" w:hAnsi="Times New Roman" w:cs="Times New Roman"/>
          <w:sz w:val="24"/>
          <w:szCs w:val="24"/>
        </w:rPr>
        <w:t>Chair</w:t>
      </w:r>
      <w:r w:rsidR="00D3337E" w:rsidRPr="005D3973">
        <w:rPr>
          <w:rFonts w:ascii="Times New Roman" w:hAnsi="Times New Roman" w:cs="Times New Roman"/>
          <w:sz w:val="24"/>
          <w:szCs w:val="24"/>
        </w:rPr>
        <w:t xml:space="preserve"> </w:t>
      </w:r>
      <w:r w:rsidRPr="005D3973">
        <w:rPr>
          <w:rFonts w:ascii="Times New Roman" w:hAnsi="Times New Roman" w:cs="Times New Roman"/>
          <w:sz w:val="24"/>
          <w:szCs w:val="24"/>
        </w:rPr>
        <w:t>before the meeting.</w:t>
      </w:r>
      <w:r w:rsidR="00D3337E">
        <w:rPr>
          <w:rFonts w:ascii="Times New Roman" w:hAnsi="Times New Roman" w:cs="Times New Roman"/>
          <w:sz w:val="24"/>
          <w:szCs w:val="24"/>
        </w:rPr>
        <w:t xml:space="preserve"> This includes non-Senate meetings.</w:t>
      </w:r>
    </w:p>
    <w:p w14:paraId="0FF6C141" w14:textId="77777777" w:rsidR="007B4DF8" w:rsidRPr="005D3973" w:rsidRDefault="007B4DF8" w:rsidP="007B4DF8">
      <w:pPr>
        <w:rPr>
          <w:rFonts w:ascii="Times New Roman" w:hAnsi="Times New Roman" w:cs="Times New Roman"/>
          <w:sz w:val="24"/>
          <w:szCs w:val="24"/>
        </w:rPr>
      </w:pPr>
      <w:r w:rsidRPr="005D3973">
        <w:rPr>
          <w:rFonts w:ascii="Times New Roman" w:hAnsi="Times New Roman" w:cs="Times New Roman"/>
          <w:sz w:val="24"/>
          <w:szCs w:val="24"/>
        </w:rPr>
        <w:t>6.2 Voting Rules</w:t>
      </w:r>
    </w:p>
    <w:p w14:paraId="08609FC7" w14:textId="77777777" w:rsidR="007B4DF8" w:rsidRPr="005D3973" w:rsidRDefault="007B4DF8" w:rsidP="007B4DF8">
      <w:pPr>
        <w:rPr>
          <w:rFonts w:ascii="Times New Roman" w:hAnsi="Times New Roman" w:cs="Times New Roman"/>
          <w:sz w:val="24"/>
          <w:szCs w:val="24"/>
        </w:rPr>
      </w:pPr>
      <w:r w:rsidRPr="005D3973">
        <w:rPr>
          <w:rFonts w:ascii="Times New Roman" w:hAnsi="Times New Roman" w:cs="Times New Roman"/>
          <w:sz w:val="24"/>
          <w:szCs w:val="24"/>
        </w:rPr>
        <w:t>6.2.1 Each Executive Member shall have one (1) vote, if they are in attendance. A member is considered to be “in attendance” if they are able to meaningfully participate in the meeting, even if not physically present on account of extenuating circumstances.</w:t>
      </w:r>
    </w:p>
    <w:p w14:paraId="7DDE3B81" w14:textId="77777777" w:rsidR="007B4DF8" w:rsidRPr="005D3973" w:rsidRDefault="007B4DF8" w:rsidP="007B4DF8">
      <w:pPr>
        <w:rPr>
          <w:rFonts w:ascii="Times New Roman" w:hAnsi="Times New Roman" w:cs="Times New Roman"/>
          <w:sz w:val="24"/>
          <w:szCs w:val="24"/>
        </w:rPr>
      </w:pPr>
      <w:r w:rsidRPr="005D3973">
        <w:rPr>
          <w:rFonts w:ascii="Times New Roman" w:hAnsi="Times New Roman" w:cs="Times New Roman"/>
          <w:sz w:val="24"/>
          <w:szCs w:val="24"/>
        </w:rPr>
        <w:t xml:space="preserve">6.2.2 </w:t>
      </w:r>
      <w:proofErr w:type="gramStart"/>
      <w:r w:rsidRPr="005D3973">
        <w:rPr>
          <w:rFonts w:ascii="Times New Roman" w:hAnsi="Times New Roman" w:cs="Times New Roman"/>
          <w:sz w:val="24"/>
          <w:szCs w:val="24"/>
        </w:rPr>
        <w:t>When</w:t>
      </w:r>
      <w:proofErr w:type="gramEnd"/>
      <w:r w:rsidRPr="005D3973">
        <w:rPr>
          <w:rFonts w:ascii="Times New Roman" w:hAnsi="Times New Roman" w:cs="Times New Roman"/>
          <w:sz w:val="24"/>
          <w:szCs w:val="24"/>
        </w:rPr>
        <w:t xml:space="preserve"> the full </w:t>
      </w:r>
      <w:r w:rsidR="006E288B">
        <w:rPr>
          <w:rFonts w:ascii="Times New Roman" w:hAnsi="Times New Roman" w:cs="Times New Roman"/>
          <w:sz w:val="24"/>
          <w:szCs w:val="24"/>
        </w:rPr>
        <w:t>Senate</w:t>
      </w:r>
      <w:r w:rsidR="006E288B" w:rsidRPr="005D3973">
        <w:rPr>
          <w:rFonts w:ascii="Times New Roman" w:hAnsi="Times New Roman" w:cs="Times New Roman"/>
          <w:sz w:val="24"/>
          <w:szCs w:val="24"/>
        </w:rPr>
        <w:t xml:space="preserve"> </w:t>
      </w:r>
      <w:r w:rsidRPr="005D3973">
        <w:rPr>
          <w:rFonts w:ascii="Times New Roman" w:hAnsi="Times New Roman" w:cs="Times New Roman"/>
          <w:sz w:val="24"/>
          <w:szCs w:val="24"/>
        </w:rPr>
        <w:t xml:space="preserve">of eleven (11) is voting, seven (7) votes constitute the </w:t>
      </w:r>
      <w:r>
        <w:rPr>
          <w:rFonts w:ascii="Times New Roman" w:hAnsi="Times New Roman" w:cs="Times New Roman"/>
          <w:sz w:val="24"/>
          <w:szCs w:val="24"/>
        </w:rPr>
        <w:t>two-thirds</w:t>
      </w:r>
      <w:r w:rsidRPr="005D3973">
        <w:rPr>
          <w:rFonts w:ascii="Times New Roman" w:hAnsi="Times New Roman" w:cs="Times New Roman"/>
          <w:sz w:val="24"/>
          <w:szCs w:val="24"/>
        </w:rPr>
        <w:t xml:space="preserve"> </w:t>
      </w:r>
      <w:r>
        <w:rPr>
          <w:rFonts w:ascii="Times New Roman" w:hAnsi="Times New Roman" w:cs="Times New Roman"/>
          <w:sz w:val="24"/>
          <w:szCs w:val="24"/>
        </w:rPr>
        <w:t>m</w:t>
      </w:r>
      <w:r w:rsidRPr="005D3973">
        <w:rPr>
          <w:rFonts w:ascii="Times New Roman" w:hAnsi="Times New Roman" w:cs="Times New Roman"/>
          <w:sz w:val="24"/>
          <w:szCs w:val="24"/>
        </w:rPr>
        <w:t>ajority.</w:t>
      </w:r>
      <w:r w:rsidRPr="005D3973">
        <w:rPr>
          <w:rFonts w:ascii="Times New Roman" w:hAnsi="Times New Roman" w:cs="Times New Roman"/>
          <w:b/>
          <w:sz w:val="24"/>
          <w:szCs w:val="24"/>
        </w:rPr>
        <w:t xml:space="preserve"> </w:t>
      </w:r>
      <w:r w:rsidRPr="00B3049E">
        <w:rPr>
          <w:rFonts w:ascii="Times New Roman" w:hAnsi="Times New Roman" w:cs="Times New Roman"/>
          <w:sz w:val="24"/>
          <w:szCs w:val="24"/>
        </w:rPr>
        <w:t>For the Summer Senate, three (3) votes constitute the</w:t>
      </w:r>
      <w:r w:rsidRPr="005D3973">
        <w:rPr>
          <w:rFonts w:ascii="Times New Roman" w:hAnsi="Times New Roman" w:cs="Times New Roman"/>
          <w:b/>
          <w:sz w:val="24"/>
          <w:szCs w:val="24"/>
        </w:rPr>
        <w:t xml:space="preserve"> </w:t>
      </w:r>
      <w:r>
        <w:rPr>
          <w:rFonts w:ascii="Times New Roman" w:hAnsi="Times New Roman" w:cs="Times New Roman"/>
          <w:sz w:val="24"/>
          <w:szCs w:val="24"/>
        </w:rPr>
        <w:t>two-thirds</w:t>
      </w:r>
      <w:r w:rsidRPr="005D3973">
        <w:rPr>
          <w:rFonts w:ascii="Times New Roman" w:hAnsi="Times New Roman" w:cs="Times New Roman"/>
          <w:sz w:val="24"/>
          <w:szCs w:val="24"/>
        </w:rPr>
        <w:t xml:space="preserve"> majority.</w:t>
      </w:r>
      <w:r w:rsidR="00CC2392">
        <w:rPr>
          <w:rFonts w:ascii="Times New Roman" w:hAnsi="Times New Roman" w:cs="Times New Roman"/>
          <w:sz w:val="24"/>
          <w:szCs w:val="24"/>
        </w:rPr>
        <w:t xml:space="preserve"> In other cases, two-thirds shall be considered the nearest whole number to 67% by rounding up.</w:t>
      </w:r>
    </w:p>
    <w:p w14:paraId="519DB621" w14:textId="77777777" w:rsidR="007B4DF8" w:rsidRPr="005D3973" w:rsidRDefault="007B4DF8" w:rsidP="007B4DF8">
      <w:pPr>
        <w:rPr>
          <w:rFonts w:ascii="Times New Roman" w:hAnsi="Times New Roman" w:cs="Times New Roman"/>
          <w:sz w:val="24"/>
          <w:szCs w:val="24"/>
        </w:rPr>
      </w:pPr>
      <w:r w:rsidRPr="005D3973">
        <w:rPr>
          <w:rFonts w:ascii="Times New Roman" w:hAnsi="Times New Roman" w:cs="Times New Roman"/>
          <w:sz w:val="24"/>
          <w:szCs w:val="24"/>
        </w:rPr>
        <w:t>6.3 Motions and votes are required on the following items:</w:t>
      </w:r>
    </w:p>
    <w:p w14:paraId="2A60E9FB" w14:textId="77777777" w:rsidR="007B4DF8" w:rsidRPr="005D3973" w:rsidRDefault="007B4DF8" w:rsidP="007B4DF8">
      <w:pPr>
        <w:pStyle w:val="ListParagraph"/>
        <w:numPr>
          <w:ilvl w:val="0"/>
          <w:numId w:val="1"/>
        </w:numPr>
        <w:rPr>
          <w:rFonts w:ascii="Times New Roman" w:hAnsi="Times New Roman" w:cs="Times New Roman"/>
          <w:sz w:val="24"/>
          <w:szCs w:val="24"/>
        </w:rPr>
      </w:pPr>
      <w:r w:rsidRPr="005D3973">
        <w:rPr>
          <w:rFonts w:ascii="Times New Roman" w:hAnsi="Times New Roman" w:cs="Times New Roman"/>
          <w:sz w:val="24"/>
          <w:szCs w:val="24"/>
        </w:rPr>
        <w:t>By-law changes</w:t>
      </w:r>
    </w:p>
    <w:p w14:paraId="62FCFB6D" w14:textId="77777777" w:rsidR="007B4DF8" w:rsidRPr="005D3973" w:rsidRDefault="007B4DF8" w:rsidP="007B4DF8">
      <w:pPr>
        <w:pStyle w:val="ListParagraph"/>
        <w:numPr>
          <w:ilvl w:val="0"/>
          <w:numId w:val="1"/>
        </w:numPr>
        <w:rPr>
          <w:rFonts w:ascii="Times New Roman" w:hAnsi="Times New Roman" w:cs="Times New Roman"/>
          <w:sz w:val="24"/>
          <w:szCs w:val="24"/>
        </w:rPr>
      </w:pPr>
      <w:r w:rsidRPr="005D3973">
        <w:rPr>
          <w:rFonts w:ascii="Times New Roman" w:hAnsi="Times New Roman" w:cs="Times New Roman"/>
          <w:sz w:val="24"/>
          <w:szCs w:val="24"/>
        </w:rPr>
        <w:t>Approval of the budget</w:t>
      </w:r>
    </w:p>
    <w:p w14:paraId="1E467C1C" w14:textId="77777777" w:rsidR="007B4DF8" w:rsidRPr="005D3973" w:rsidRDefault="007B4DF8" w:rsidP="007B4DF8">
      <w:pPr>
        <w:pStyle w:val="ListParagraph"/>
        <w:numPr>
          <w:ilvl w:val="0"/>
          <w:numId w:val="1"/>
        </w:numPr>
        <w:rPr>
          <w:rFonts w:ascii="Times New Roman" w:hAnsi="Times New Roman" w:cs="Times New Roman"/>
          <w:sz w:val="24"/>
          <w:szCs w:val="24"/>
        </w:rPr>
      </w:pPr>
      <w:r w:rsidRPr="005D3973">
        <w:rPr>
          <w:rFonts w:ascii="Times New Roman" w:hAnsi="Times New Roman" w:cs="Times New Roman"/>
          <w:sz w:val="24"/>
          <w:szCs w:val="24"/>
        </w:rPr>
        <w:t>Undertaking significant proposed changes to the constitution</w:t>
      </w:r>
    </w:p>
    <w:p w14:paraId="11140D26" w14:textId="77777777" w:rsidR="007B4DF8" w:rsidRPr="005D3973" w:rsidRDefault="007B4DF8" w:rsidP="007B4D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Beginning </w:t>
      </w:r>
      <w:r w:rsidRPr="005D3973">
        <w:rPr>
          <w:rFonts w:ascii="Times New Roman" w:hAnsi="Times New Roman" w:cs="Times New Roman"/>
          <w:sz w:val="24"/>
          <w:szCs w:val="24"/>
        </w:rPr>
        <w:t>Impeachment Proceedings</w:t>
      </w:r>
    </w:p>
    <w:p w14:paraId="49492F84" w14:textId="77777777" w:rsidR="007B4DF8" w:rsidRPr="005D3973" w:rsidRDefault="007B4DF8" w:rsidP="007B4DF8">
      <w:pPr>
        <w:pStyle w:val="ListParagraph"/>
        <w:numPr>
          <w:ilvl w:val="0"/>
          <w:numId w:val="1"/>
        </w:numPr>
        <w:rPr>
          <w:rFonts w:ascii="Times New Roman" w:hAnsi="Times New Roman" w:cs="Times New Roman"/>
          <w:sz w:val="24"/>
          <w:szCs w:val="24"/>
        </w:rPr>
      </w:pPr>
      <w:r w:rsidRPr="005D3973">
        <w:rPr>
          <w:rFonts w:ascii="Times New Roman" w:hAnsi="Times New Roman" w:cs="Times New Roman"/>
          <w:sz w:val="24"/>
          <w:szCs w:val="24"/>
        </w:rPr>
        <w:t>Any other item upon which the Senate can</w:t>
      </w:r>
      <w:r>
        <w:rPr>
          <w:rFonts w:ascii="Times New Roman" w:hAnsi="Times New Roman" w:cs="Times New Roman"/>
          <w:sz w:val="24"/>
          <w:szCs w:val="24"/>
        </w:rPr>
        <w:t xml:space="preserve">not come to an </w:t>
      </w:r>
      <w:r w:rsidRPr="005D3973">
        <w:rPr>
          <w:rFonts w:ascii="Times New Roman" w:hAnsi="Times New Roman" w:cs="Times New Roman"/>
          <w:sz w:val="24"/>
          <w:szCs w:val="24"/>
        </w:rPr>
        <w:t>agreement</w:t>
      </w:r>
    </w:p>
    <w:p w14:paraId="17B0A416" w14:textId="77777777" w:rsidR="007B4DF8" w:rsidRPr="005D3973" w:rsidRDefault="007B4DF8" w:rsidP="007B4DF8">
      <w:pPr>
        <w:pStyle w:val="ArticleHeadings"/>
        <w:rPr>
          <w:b w:val="0"/>
          <w:sz w:val="24"/>
          <w:szCs w:val="24"/>
          <w:u w:val="none"/>
        </w:rPr>
      </w:pPr>
      <w:r w:rsidRPr="005D3973">
        <w:rPr>
          <w:b w:val="0"/>
          <w:sz w:val="24"/>
          <w:szCs w:val="24"/>
          <w:u w:val="none"/>
        </w:rPr>
        <w:t>6.4 Proposing Motions</w:t>
      </w:r>
    </w:p>
    <w:p w14:paraId="6E939E41" w14:textId="77777777" w:rsidR="007B4DF8" w:rsidRDefault="007B4DF8" w:rsidP="007B4DF8">
      <w:pPr>
        <w:pStyle w:val="ArticleHeadings"/>
        <w:rPr>
          <w:b w:val="0"/>
          <w:sz w:val="24"/>
          <w:szCs w:val="24"/>
          <w:u w:val="none"/>
        </w:rPr>
      </w:pPr>
      <w:r w:rsidRPr="005D3973">
        <w:rPr>
          <w:b w:val="0"/>
          <w:sz w:val="24"/>
          <w:szCs w:val="24"/>
          <w:u w:val="none"/>
        </w:rPr>
        <w:t xml:space="preserve">6.4.1 Any Executive Member </w:t>
      </w:r>
      <w:r>
        <w:rPr>
          <w:b w:val="0"/>
          <w:sz w:val="24"/>
          <w:szCs w:val="24"/>
          <w:u w:val="none"/>
        </w:rPr>
        <w:t>may put a motion up for debate by putting it on the agenda, or raising it either during the appropriate section of the meeting or in other business</w:t>
      </w:r>
      <w:r w:rsidRPr="005D3973">
        <w:rPr>
          <w:b w:val="0"/>
          <w:sz w:val="24"/>
          <w:szCs w:val="24"/>
          <w:u w:val="none"/>
        </w:rPr>
        <w:t>.</w:t>
      </w:r>
    </w:p>
    <w:p w14:paraId="302B21A5" w14:textId="77777777" w:rsidR="007B4DF8" w:rsidRPr="005D3973" w:rsidRDefault="007B4DF8" w:rsidP="007B4DF8">
      <w:pPr>
        <w:pStyle w:val="ArticleHeadings"/>
        <w:rPr>
          <w:b w:val="0"/>
          <w:sz w:val="24"/>
          <w:szCs w:val="24"/>
          <w:u w:val="none"/>
        </w:rPr>
      </w:pPr>
      <w:r>
        <w:rPr>
          <w:b w:val="0"/>
          <w:sz w:val="24"/>
          <w:szCs w:val="24"/>
          <w:u w:val="none"/>
        </w:rPr>
        <w:t xml:space="preserve">6.4.2 </w:t>
      </w:r>
      <w:proofErr w:type="gramStart"/>
      <w:r>
        <w:rPr>
          <w:b w:val="0"/>
          <w:sz w:val="24"/>
          <w:szCs w:val="24"/>
          <w:u w:val="none"/>
        </w:rPr>
        <w:t>There</w:t>
      </w:r>
      <w:proofErr w:type="gramEnd"/>
      <w:r>
        <w:rPr>
          <w:b w:val="0"/>
          <w:sz w:val="24"/>
          <w:szCs w:val="24"/>
          <w:u w:val="none"/>
        </w:rPr>
        <w:t xml:space="preserve"> shall be a discussion period during which the motion shall be amended and formulated for a vote.</w:t>
      </w:r>
    </w:p>
    <w:p w14:paraId="01B67E81" w14:textId="77777777" w:rsidR="007B4DF8" w:rsidRPr="005D3973" w:rsidRDefault="007B4DF8" w:rsidP="007B4DF8">
      <w:pPr>
        <w:pStyle w:val="ArticleHeadings"/>
        <w:rPr>
          <w:b w:val="0"/>
          <w:sz w:val="24"/>
          <w:szCs w:val="24"/>
          <w:u w:val="none"/>
        </w:rPr>
      </w:pPr>
      <w:r w:rsidRPr="005D3973">
        <w:rPr>
          <w:b w:val="0"/>
          <w:sz w:val="24"/>
          <w:szCs w:val="24"/>
          <w:u w:val="none"/>
        </w:rPr>
        <w:t>6.4.</w:t>
      </w:r>
      <w:r>
        <w:rPr>
          <w:b w:val="0"/>
          <w:sz w:val="24"/>
          <w:szCs w:val="24"/>
          <w:u w:val="none"/>
        </w:rPr>
        <w:t>3</w:t>
      </w:r>
      <w:r w:rsidRPr="005D3973">
        <w:rPr>
          <w:b w:val="0"/>
          <w:sz w:val="24"/>
          <w:szCs w:val="24"/>
          <w:u w:val="none"/>
        </w:rPr>
        <w:t xml:space="preserve"> </w:t>
      </w:r>
      <w:proofErr w:type="gramStart"/>
      <w:r>
        <w:rPr>
          <w:b w:val="0"/>
          <w:sz w:val="24"/>
          <w:szCs w:val="24"/>
          <w:u w:val="none"/>
        </w:rPr>
        <w:t>The</w:t>
      </w:r>
      <w:proofErr w:type="gramEnd"/>
      <w:r>
        <w:rPr>
          <w:b w:val="0"/>
          <w:sz w:val="24"/>
          <w:szCs w:val="24"/>
          <w:u w:val="none"/>
        </w:rPr>
        <w:t xml:space="preserve"> discussion period comes to an end when any Executive Member calls the question. </w:t>
      </w:r>
      <w:r w:rsidRPr="005D3973">
        <w:rPr>
          <w:b w:val="0"/>
          <w:sz w:val="24"/>
          <w:szCs w:val="24"/>
          <w:u w:val="none"/>
        </w:rPr>
        <w:t>A vote shall be held on whether to pass this motion and shall require unanimity. Should this requirement not be met, the procedure in 6.5 shall be followed.</w:t>
      </w:r>
    </w:p>
    <w:p w14:paraId="511FB9E2" w14:textId="77777777" w:rsidR="007B4DF8" w:rsidRPr="005D3973" w:rsidRDefault="007B4DF8" w:rsidP="007B4DF8">
      <w:pPr>
        <w:pStyle w:val="ArticleHeadings"/>
        <w:rPr>
          <w:b w:val="0"/>
          <w:sz w:val="24"/>
          <w:szCs w:val="24"/>
          <w:u w:val="none"/>
        </w:rPr>
      </w:pPr>
      <w:r w:rsidRPr="005D3973">
        <w:rPr>
          <w:b w:val="0"/>
          <w:sz w:val="24"/>
          <w:szCs w:val="24"/>
          <w:u w:val="none"/>
        </w:rPr>
        <w:t xml:space="preserve">6.5 </w:t>
      </w:r>
      <w:r>
        <w:rPr>
          <w:b w:val="0"/>
          <w:sz w:val="24"/>
          <w:szCs w:val="24"/>
          <w:u w:val="none"/>
        </w:rPr>
        <w:t>Non-unanimous votes</w:t>
      </w:r>
    </w:p>
    <w:p w14:paraId="492AF496" w14:textId="77777777" w:rsidR="007B4DF8" w:rsidRPr="005D3973" w:rsidRDefault="007B4DF8" w:rsidP="007B4DF8">
      <w:pPr>
        <w:pStyle w:val="ArticleHeadings"/>
        <w:rPr>
          <w:b w:val="0"/>
          <w:sz w:val="24"/>
          <w:szCs w:val="24"/>
          <w:u w:val="none"/>
        </w:rPr>
      </w:pPr>
      <w:r w:rsidRPr="005D3973">
        <w:rPr>
          <w:b w:val="0"/>
          <w:sz w:val="24"/>
          <w:szCs w:val="24"/>
          <w:u w:val="none"/>
        </w:rPr>
        <w:t>6.5.1</w:t>
      </w:r>
      <w:r>
        <w:rPr>
          <w:b w:val="0"/>
          <w:sz w:val="24"/>
          <w:szCs w:val="24"/>
          <w:u w:val="none"/>
        </w:rPr>
        <w:t xml:space="preserve"> </w:t>
      </w:r>
      <w:proofErr w:type="gramStart"/>
      <w:r>
        <w:rPr>
          <w:b w:val="0"/>
          <w:sz w:val="24"/>
          <w:szCs w:val="24"/>
          <w:u w:val="none"/>
        </w:rPr>
        <w:t>A</w:t>
      </w:r>
      <w:proofErr w:type="gramEnd"/>
      <w:r w:rsidRPr="005D3973">
        <w:rPr>
          <w:b w:val="0"/>
          <w:sz w:val="24"/>
          <w:szCs w:val="24"/>
          <w:u w:val="none"/>
        </w:rPr>
        <w:t xml:space="preserve"> first round of ordered discussion shall take place before the question may be attempted to be called again.</w:t>
      </w:r>
    </w:p>
    <w:p w14:paraId="0FF5F50A" w14:textId="77777777" w:rsidR="007B4DF8" w:rsidRPr="005D3973" w:rsidRDefault="007B4DF8" w:rsidP="007B4DF8">
      <w:pPr>
        <w:pStyle w:val="ArticleHeadings"/>
        <w:rPr>
          <w:b w:val="0"/>
          <w:sz w:val="24"/>
          <w:szCs w:val="24"/>
          <w:u w:val="none"/>
        </w:rPr>
      </w:pPr>
      <w:r w:rsidRPr="005D3973">
        <w:rPr>
          <w:b w:val="0"/>
          <w:sz w:val="24"/>
          <w:szCs w:val="24"/>
          <w:u w:val="none"/>
        </w:rPr>
        <w:t xml:space="preserve">6.5.2 </w:t>
      </w:r>
      <w:proofErr w:type="gramStart"/>
      <w:r w:rsidRPr="005D3973">
        <w:rPr>
          <w:b w:val="0"/>
          <w:sz w:val="24"/>
          <w:szCs w:val="24"/>
          <w:u w:val="none"/>
        </w:rPr>
        <w:t>Any</w:t>
      </w:r>
      <w:proofErr w:type="gramEnd"/>
      <w:r w:rsidRPr="005D3973">
        <w:rPr>
          <w:b w:val="0"/>
          <w:sz w:val="24"/>
          <w:szCs w:val="24"/>
          <w:u w:val="none"/>
        </w:rPr>
        <w:t xml:space="preserve"> member may attempt to call the question at the end of their own speaking turn without violation of 6.5</w:t>
      </w:r>
      <w:r>
        <w:rPr>
          <w:b w:val="0"/>
          <w:sz w:val="24"/>
          <w:szCs w:val="24"/>
          <w:u w:val="none"/>
        </w:rPr>
        <w:t>.</w:t>
      </w:r>
    </w:p>
    <w:p w14:paraId="69C62C3D" w14:textId="77777777" w:rsidR="007B4DF8" w:rsidRPr="005D3973" w:rsidRDefault="007B4DF8" w:rsidP="007B4DF8">
      <w:pPr>
        <w:pStyle w:val="ArticleHeadings"/>
        <w:rPr>
          <w:b w:val="0"/>
          <w:sz w:val="24"/>
          <w:szCs w:val="24"/>
          <w:u w:val="none"/>
        </w:rPr>
      </w:pPr>
      <w:r w:rsidRPr="005D3973">
        <w:rPr>
          <w:b w:val="0"/>
          <w:sz w:val="24"/>
          <w:szCs w:val="24"/>
          <w:u w:val="none"/>
        </w:rPr>
        <w:lastRenderedPageBreak/>
        <w:t xml:space="preserve">6.5.3 </w:t>
      </w:r>
      <w:proofErr w:type="gramStart"/>
      <w:r w:rsidRPr="005D3973">
        <w:rPr>
          <w:b w:val="0"/>
          <w:sz w:val="24"/>
          <w:szCs w:val="24"/>
          <w:u w:val="none"/>
        </w:rPr>
        <w:t>Once</w:t>
      </w:r>
      <w:proofErr w:type="gramEnd"/>
      <w:r w:rsidRPr="005D3973">
        <w:rPr>
          <w:b w:val="0"/>
          <w:sz w:val="24"/>
          <w:szCs w:val="24"/>
          <w:u w:val="none"/>
        </w:rPr>
        <w:t xml:space="preserve"> a member has asked that the question be called, the Chair shall determine whether there is any dissent in calling the question. If there is no dissent, a vote takes place on the motion. If two (2) or more Executive Members dissent, a two-thirds (2/3) majority vote takes place over whether the question should be called. If this vote fails, and the question is not called, the procedure in 6.5 repeats for up to three times for the same motion (i.e. without any changes to the motion). A new</w:t>
      </w:r>
      <w:r>
        <w:rPr>
          <w:b w:val="0"/>
          <w:sz w:val="24"/>
          <w:szCs w:val="24"/>
          <w:u w:val="none"/>
        </w:rPr>
        <w:t xml:space="preserve"> motion may also be proposed following</w:t>
      </w:r>
      <w:r w:rsidRPr="005D3973">
        <w:rPr>
          <w:b w:val="0"/>
          <w:sz w:val="24"/>
          <w:szCs w:val="24"/>
          <w:u w:val="none"/>
        </w:rPr>
        <w:t xml:space="preserve"> further discussion.</w:t>
      </w:r>
    </w:p>
    <w:p w14:paraId="729C156C" w14:textId="77777777" w:rsidR="007B4DF8" w:rsidRPr="005D3973" w:rsidRDefault="007B4DF8" w:rsidP="007B4DF8">
      <w:pPr>
        <w:pStyle w:val="ArticleHeadings"/>
        <w:rPr>
          <w:b w:val="0"/>
          <w:sz w:val="24"/>
          <w:szCs w:val="24"/>
          <w:u w:val="none"/>
        </w:rPr>
      </w:pPr>
      <w:r w:rsidRPr="005D3973">
        <w:rPr>
          <w:b w:val="0"/>
          <w:sz w:val="24"/>
          <w:szCs w:val="24"/>
          <w:u w:val="none"/>
        </w:rPr>
        <w:t xml:space="preserve">6.5.4 </w:t>
      </w:r>
      <w:proofErr w:type="gramStart"/>
      <w:r w:rsidRPr="005D3973">
        <w:rPr>
          <w:b w:val="0"/>
          <w:sz w:val="24"/>
          <w:szCs w:val="24"/>
          <w:u w:val="none"/>
        </w:rPr>
        <w:t>When</w:t>
      </w:r>
      <w:proofErr w:type="gramEnd"/>
      <w:r w:rsidRPr="005D3973">
        <w:rPr>
          <w:b w:val="0"/>
          <w:sz w:val="24"/>
          <w:szCs w:val="24"/>
          <w:u w:val="none"/>
        </w:rPr>
        <w:t xml:space="preserve"> the question is successfully called for the second time, the motion shall pass with 100% minus one (1) member’s approval.</w:t>
      </w:r>
    </w:p>
    <w:p w14:paraId="68EEB456" w14:textId="77777777" w:rsidR="007B4DF8" w:rsidRPr="005D3973" w:rsidRDefault="007B4DF8" w:rsidP="007B4DF8">
      <w:pPr>
        <w:pStyle w:val="ArticleHeadings"/>
        <w:rPr>
          <w:b w:val="0"/>
          <w:sz w:val="24"/>
          <w:szCs w:val="24"/>
          <w:u w:val="none"/>
        </w:rPr>
      </w:pPr>
      <w:r w:rsidRPr="005D3973">
        <w:rPr>
          <w:b w:val="0"/>
          <w:sz w:val="24"/>
          <w:szCs w:val="24"/>
          <w:u w:val="none"/>
        </w:rPr>
        <w:t xml:space="preserve">6.5.5 </w:t>
      </w:r>
      <w:proofErr w:type="gramStart"/>
      <w:r w:rsidRPr="005D3973">
        <w:rPr>
          <w:b w:val="0"/>
          <w:sz w:val="24"/>
          <w:szCs w:val="24"/>
          <w:u w:val="none"/>
        </w:rPr>
        <w:t>Should</w:t>
      </w:r>
      <w:proofErr w:type="gramEnd"/>
      <w:r w:rsidRPr="005D3973">
        <w:rPr>
          <w:b w:val="0"/>
          <w:sz w:val="24"/>
          <w:szCs w:val="24"/>
          <w:u w:val="none"/>
        </w:rPr>
        <w:t xml:space="preserve"> the motion fail the second time, follow the procedures in Article 6.5.1-6.5.3.</w:t>
      </w:r>
    </w:p>
    <w:p w14:paraId="28893ADC" w14:textId="77777777" w:rsidR="007B4DF8" w:rsidRPr="005D3973" w:rsidRDefault="007B4DF8" w:rsidP="007B4DF8">
      <w:pPr>
        <w:pStyle w:val="ArticleHeadings"/>
        <w:rPr>
          <w:b w:val="0"/>
          <w:sz w:val="24"/>
          <w:szCs w:val="24"/>
          <w:u w:val="none"/>
        </w:rPr>
      </w:pPr>
      <w:r w:rsidRPr="005D3973">
        <w:rPr>
          <w:b w:val="0"/>
          <w:sz w:val="24"/>
          <w:szCs w:val="24"/>
          <w:u w:val="none"/>
        </w:rPr>
        <w:t xml:space="preserve">6.5.6 </w:t>
      </w:r>
      <w:proofErr w:type="gramStart"/>
      <w:r w:rsidRPr="005D3973">
        <w:rPr>
          <w:b w:val="0"/>
          <w:sz w:val="24"/>
          <w:szCs w:val="24"/>
          <w:u w:val="none"/>
        </w:rPr>
        <w:t>When</w:t>
      </w:r>
      <w:proofErr w:type="gramEnd"/>
      <w:r w:rsidRPr="005D3973">
        <w:rPr>
          <w:b w:val="0"/>
          <w:sz w:val="24"/>
          <w:szCs w:val="24"/>
          <w:u w:val="none"/>
        </w:rPr>
        <w:t xml:space="preserve"> the question is successfully called for the third time, the motion shall pass with 66% majority.</w:t>
      </w:r>
    </w:p>
    <w:p w14:paraId="33A3C7D0" w14:textId="77777777" w:rsidR="007B4DF8" w:rsidRPr="005D3973" w:rsidRDefault="007B4DF8" w:rsidP="007B4DF8">
      <w:pPr>
        <w:pStyle w:val="ArticleHeadings"/>
        <w:rPr>
          <w:b w:val="0"/>
          <w:sz w:val="24"/>
          <w:szCs w:val="24"/>
          <w:u w:val="none"/>
        </w:rPr>
      </w:pPr>
      <w:r w:rsidRPr="005D3973">
        <w:rPr>
          <w:b w:val="0"/>
          <w:sz w:val="24"/>
          <w:szCs w:val="24"/>
          <w:u w:val="none"/>
        </w:rPr>
        <w:t>6.6 Minutes and Agendas</w:t>
      </w:r>
    </w:p>
    <w:p w14:paraId="2D3551C0" w14:textId="77777777" w:rsidR="007B4DF8" w:rsidRPr="005D3973" w:rsidRDefault="007B4DF8" w:rsidP="007B4DF8">
      <w:pPr>
        <w:pStyle w:val="ArticleHeadings"/>
        <w:rPr>
          <w:b w:val="0"/>
          <w:sz w:val="24"/>
          <w:szCs w:val="24"/>
          <w:u w:val="none"/>
        </w:rPr>
      </w:pPr>
      <w:r w:rsidRPr="005D3973">
        <w:rPr>
          <w:b w:val="0"/>
          <w:sz w:val="24"/>
          <w:szCs w:val="24"/>
          <w:u w:val="none"/>
        </w:rPr>
        <w:t xml:space="preserve">6.6.1 </w:t>
      </w:r>
      <w:proofErr w:type="gramStart"/>
      <w:r w:rsidRPr="005D3973">
        <w:rPr>
          <w:b w:val="0"/>
          <w:sz w:val="24"/>
          <w:szCs w:val="24"/>
          <w:u w:val="none"/>
        </w:rPr>
        <w:t>An</w:t>
      </w:r>
      <w:proofErr w:type="gramEnd"/>
      <w:r w:rsidRPr="005D3973">
        <w:rPr>
          <w:b w:val="0"/>
          <w:sz w:val="24"/>
          <w:szCs w:val="24"/>
          <w:u w:val="none"/>
        </w:rPr>
        <w:t xml:space="preserve"> agenda shall be made available one (1) hour in advance of the meeting.</w:t>
      </w:r>
    </w:p>
    <w:p w14:paraId="718E0EC2" w14:textId="77777777" w:rsidR="007B4DF8" w:rsidRPr="005D3973" w:rsidRDefault="007B4DF8" w:rsidP="007B4DF8">
      <w:pPr>
        <w:pStyle w:val="ArticleHeadings"/>
        <w:rPr>
          <w:b w:val="0"/>
          <w:sz w:val="24"/>
          <w:szCs w:val="24"/>
          <w:u w:val="none"/>
        </w:rPr>
      </w:pPr>
      <w:r w:rsidRPr="005D3973">
        <w:rPr>
          <w:b w:val="0"/>
          <w:sz w:val="24"/>
          <w:szCs w:val="24"/>
          <w:u w:val="none"/>
        </w:rPr>
        <w:t xml:space="preserve">6.6.2 Every meeting shall follow this model of Order of Business: Attendance, Approval of the Agenda, Presidential Report, </w:t>
      </w:r>
      <w:r w:rsidR="002058AC">
        <w:rPr>
          <w:b w:val="0"/>
          <w:sz w:val="24"/>
          <w:szCs w:val="24"/>
          <w:u w:val="none"/>
        </w:rPr>
        <w:t>General Business</w:t>
      </w:r>
      <w:r w:rsidRPr="005D3973">
        <w:rPr>
          <w:b w:val="0"/>
          <w:sz w:val="24"/>
          <w:szCs w:val="24"/>
          <w:u w:val="none"/>
        </w:rPr>
        <w:t xml:space="preserve">, Question Period, </w:t>
      </w:r>
      <w:r w:rsidR="002058AC" w:rsidRPr="005D3973">
        <w:rPr>
          <w:b w:val="0"/>
          <w:sz w:val="24"/>
          <w:szCs w:val="24"/>
          <w:u w:val="none"/>
        </w:rPr>
        <w:t xml:space="preserve">Other Business, </w:t>
      </w:r>
      <w:r w:rsidRPr="005D3973">
        <w:rPr>
          <w:b w:val="0"/>
          <w:sz w:val="24"/>
          <w:szCs w:val="24"/>
          <w:u w:val="none"/>
        </w:rPr>
        <w:t>and Adjournment.</w:t>
      </w:r>
    </w:p>
    <w:p w14:paraId="71D92AC6" w14:textId="77777777" w:rsidR="002D2267" w:rsidRDefault="007B4DF8" w:rsidP="006E74C0">
      <w:pPr>
        <w:pStyle w:val="ArticleHeadings"/>
      </w:pPr>
      <w:r w:rsidRPr="005D3973">
        <w:rPr>
          <w:b w:val="0"/>
          <w:sz w:val="24"/>
          <w:szCs w:val="24"/>
          <w:u w:val="none"/>
        </w:rPr>
        <w:t>6.6.3 Minutes shall be made available to Executive Members within twenty-four (24) hours. Any CLASSU Member may request a copy through an Executive Member.</w:t>
      </w:r>
    </w:p>
    <w:p w14:paraId="334AE956" w14:textId="77777777" w:rsidR="006E74C0" w:rsidRDefault="006E74C0" w:rsidP="006E74C0">
      <w:pPr>
        <w:pStyle w:val="ArticleHeadings"/>
        <w:rPr>
          <w:sz w:val="24"/>
          <w:szCs w:val="24"/>
        </w:rPr>
      </w:pPr>
    </w:p>
    <w:p w14:paraId="5BE66860" w14:textId="77777777" w:rsidR="007B4DF8" w:rsidRPr="00CB46C6" w:rsidRDefault="007B4DF8" w:rsidP="006E74C0">
      <w:pPr>
        <w:pStyle w:val="ArticleHeadings"/>
        <w:rPr>
          <w:b w:val="0"/>
          <w:sz w:val="24"/>
          <w:szCs w:val="24"/>
          <w:u w:val="none"/>
        </w:rPr>
      </w:pPr>
      <w:r w:rsidRPr="00CB46C6">
        <w:rPr>
          <w:sz w:val="24"/>
          <w:szCs w:val="24"/>
        </w:rPr>
        <w:t>Article VII: Election Procedures</w:t>
      </w:r>
    </w:p>
    <w:p w14:paraId="313F0670" w14:textId="77777777" w:rsidR="007B4DF8" w:rsidRPr="00CB46C6" w:rsidRDefault="007B4DF8" w:rsidP="007B4DF8">
      <w:pPr>
        <w:pStyle w:val="ArticleHeadings"/>
        <w:jc w:val="both"/>
        <w:rPr>
          <w:b w:val="0"/>
          <w:sz w:val="24"/>
          <w:szCs w:val="24"/>
          <w:u w:val="none"/>
        </w:rPr>
      </w:pPr>
      <w:r w:rsidRPr="00CB46C6">
        <w:rPr>
          <w:b w:val="0"/>
          <w:sz w:val="24"/>
          <w:szCs w:val="24"/>
          <w:u w:val="none"/>
        </w:rPr>
        <w:t>7.1 Eligibility for Voting and Office</w:t>
      </w:r>
    </w:p>
    <w:p w14:paraId="59E6CF2D" w14:textId="77777777" w:rsidR="007B4DF8" w:rsidRPr="00CB46C6" w:rsidRDefault="007B4DF8" w:rsidP="007B4DF8">
      <w:pPr>
        <w:pStyle w:val="ArticleHeadings"/>
        <w:jc w:val="both"/>
        <w:rPr>
          <w:b w:val="0"/>
          <w:sz w:val="24"/>
          <w:szCs w:val="24"/>
          <w:u w:val="none"/>
        </w:rPr>
      </w:pPr>
      <w:r w:rsidRPr="00CB46C6">
        <w:rPr>
          <w:b w:val="0"/>
          <w:sz w:val="24"/>
          <w:szCs w:val="24"/>
          <w:u w:val="none"/>
        </w:rPr>
        <w:t>7.1.1 All CLASSU members, as defined in Article 3.1, shall be considered eligible voters, with one (1) ballot per voter.</w:t>
      </w:r>
    </w:p>
    <w:p w14:paraId="06A6DF0C" w14:textId="77777777" w:rsidR="007B4DF8" w:rsidRPr="00CB46C6" w:rsidRDefault="007B4DF8" w:rsidP="007B4DF8">
      <w:pPr>
        <w:pStyle w:val="ArticleHeadings"/>
        <w:jc w:val="both"/>
        <w:rPr>
          <w:b w:val="0"/>
          <w:sz w:val="24"/>
          <w:szCs w:val="24"/>
          <w:u w:val="none"/>
        </w:rPr>
      </w:pPr>
      <w:r w:rsidRPr="00CB46C6">
        <w:rPr>
          <w:b w:val="0"/>
          <w:sz w:val="24"/>
          <w:szCs w:val="24"/>
          <w:u w:val="none"/>
        </w:rPr>
        <w:t>7.1.2 Candidate Eligibility is based on Article 3.1. All candidates must qualify as members of CLASSU both in the year of their election and the year of the term of office.</w:t>
      </w:r>
    </w:p>
    <w:p w14:paraId="4AC77FD6" w14:textId="77777777" w:rsidR="007B4DF8" w:rsidRDefault="007B4DF8" w:rsidP="007B4DF8">
      <w:pPr>
        <w:pStyle w:val="ArticleHeadings"/>
        <w:jc w:val="both"/>
        <w:rPr>
          <w:b w:val="0"/>
          <w:sz w:val="24"/>
          <w:szCs w:val="24"/>
          <w:u w:val="none"/>
        </w:rPr>
      </w:pPr>
      <w:r w:rsidRPr="00CB46C6">
        <w:rPr>
          <w:b w:val="0"/>
          <w:sz w:val="24"/>
          <w:szCs w:val="24"/>
          <w:u w:val="none"/>
        </w:rPr>
        <w:t>7.1.3 No person shall hold more than one office.</w:t>
      </w:r>
    </w:p>
    <w:p w14:paraId="62802296" w14:textId="77777777" w:rsidR="007B4DF8" w:rsidRPr="00CB46C6" w:rsidRDefault="007B4DF8" w:rsidP="007B4DF8">
      <w:pPr>
        <w:pStyle w:val="ArticleHeadings"/>
        <w:jc w:val="both"/>
        <w:rPr>
          <w:b w:val="0"/>
          <w:sz w:val="24"/>
          <w:szCs w:val="24"/>
          <w:u w:val="none"/>
        </w:rPr>
      </w:pPr>
      <w:r>
        <w:rPr>
          <w:b w:val="0"/>
          <w:sz w:val="24"/>
          <w:szCs w:val="24"/>
          <w:u w:val="none"/>
        </w:rPr>
        <w:t xml:space="preserve">7.1.4 </w:t>
      </w:r>
      <w:proofErr w:type="gramStart"/>
      <w:r>
        <w:rPr>
          <w:b w:val="0"/>
          <w:sz w:val="24"/>
          <w:szCs w:val="24"/>
          <w:u w:val="none"/>
        </w:rPr>
        <w:t>The</w:t>
      </w:r>
      <w:proofErr w:type="gramEnd"/>
      <w:r>
        <w:rPr>
          <w:b w:val="0"/>
          <w:sz w:val="24"/>
          <w:szCs w:val="24"/>
          <w:u w:val="none"/>
        </w:rPr>
        <w:t xml:space="preserve"> candidate must physically be in Toronto for the majority of the </w:t>
      </w:r>
      <w:r w:rsidR="00A66BA6">
        <w:rPr>
          <w:b w:val="0"/>
          <w:sz w:val="24"/>
          <w:szCs w:val="24"/>
          <w:u w:val="none"/>
        </w:rPr>
        <w:t>Fall</w:t>
      </w:r>
      <w:r>
        <w:rPr>
          <w:b w:val="0"/>
          <w:sz w:val="24"/>
          <w:szCs w:val="24"/>
          <w:u w:val="none"/>
        </w:rPr>
        <w:t>-</w:t>
      </w:r>
      <w:r w:rsidR="00A66BA6">
        <w:rPr>
          <w:b w:val="0"/>
          <w:sz w:val="24"/>
          <w:szCs w:val="24"/>
          <w:u w:val="none"/>
        </w:rPr>
        <w:t xml:space="preserve">Winter </w:t>
      </w:r>
      <w:r w:rsidR="006E288B">
        <w:rPr>
          <w:b w:val="0"/>
          <w:sz w:val="24"/>
          <w:szCs w:val="24"/>
          <w:u w:val="none"/>
        </w:rPr>
        <w:t>Term</w:t>
      </w:r>
      <w:r>
        <w:rPr>
          <w:b w:val="0"/>
          <w:sz w:val="24"/>
          <w:szCs w:val="24"/>
          <w:u w:val="none"/>
        </w:rPr>
        <w:t>.</w:t>
      </w:r>
    </w:p>
    <w:p w14:paraId="68BBB945" w14:textId="77777777" w:rsidR="007B4DF8" w:rsidRPr="00CB46C6" w:rsidRDefault="007B4DF8" w:rsidP="007B4DF8">
      <w:pPr>
        <w:pStyle w:val="ArticleHeadings"/>
        <w:jc w:val="both"/>
        <w:rPr>
          <w:b w:val="0"/>
          <w:sz w:val="24"/>
          <w:szCs w:val="24"/>
          <w:u w:val="none"/>
        </w:rPr>
      </w:pPr>
      <w:r>
        <w:rPr>
          <w:b w:val="0"/>
          <w:sz w:val="24"/>
          <w:szCs w:val="24"/>
          <w:u w:val="none"/>
        </w:rPr>
        <w:t xml:space="preserve">7.2 </w:t>
      </w:r>
      <w:r w:rsidRPr="00CB46C6">
        <w:rPr>
          <w:b w:val="0"/>
          <w:sz w:val="24"/>
          <w:szCs w:val="24"/>
          <w:u w:val="none"/>
        </w:rPr>
        <w:t>Electoral Periods</w:t>
      </w:r>
    </w:p>
    <w:p w14:paraId="04BF71AC" w14:textId="77777777" w:rsidR="007B4DF8" w:rsidRPr="00CB46C6" w:rsidRDefault="007B4DF8" w:rsidP="007B4DF8">
      <w:pPr>
        <w:pStyle w:val="ArticleHeadings"/>
        <w:jc w:val="both"/>
        <w:rPr>
          <w:b w:val="0"/>
          <w:sz w:val="24"/>
          <w:szCs w:val="24"/>
          <w:u w:val="none"/>
        </w:rPr>
      </w:pPr>
      <w:r w:rsidRPr="00CB46C6">
        <w:rPr>
          <w:b w:val="0"/>
          <w:sz w:val="24"/>
          <w:szCs w:val="24"/>
          <w:u w:val="none"/>
        </w:rPr>
        <w:t xml:space="preserve">7.2.1 </w:t>
      </w:r>
      <w:proofErr w:type="gramStart"/>
      <w:r w:rsidRPr="00CB46C6">
        <w:rPr>
          <w:b w:val="0"/>
          <w:sz w:val="24"/>
          <w:szCs w:val="24"/>
          <w:u w:val="none"/>
        </w:rPr>
        <w:t>There</w:t>
      </w:r>
      <w:proofErr w:type="gramEnd"/>
      <w:r w:rsidRPr="00CB46C6">
        <w:rPr>
          <w:b w:val="0"/>
          <w:sz w:val="24"/>
          <w:szCs w:val="24"/>
          <w:u w:val="none"/>
        </w:rPr>
        <w:t xml:space="preserve"> shall be an annual Spring General Election within the last three (3) weeks of </w:t>
      </w:r>
      <w:r w:rsidR="006E288B">
        <w:rPr>
          <w:b w:val="0"/>
          <w:sz w:val="24"/>
          <w:szCs w:val="24"/>
          <w:u w:val="none"/>
        </w:rPr>
        <w:t>the Fall-Winter Term</w:t>
      </w:r>
      <w:r w:rsidRPr="00CB46C6">
        <w:rPr>
          <w:b w:val="0"/>
          <w:sz w:val="24"/>
          <w:szCs w:val="24"/>
          <w:u w:val="none"/>
        </w:rPr>
        <w:t xml:space="preserve"> (March/April). The President and Vice-President and three (3) Senators shall be elected at this time. These positions comprise the Summer Senate.</w:t>
      </w:r>
      <w:r>
        <w:rPr>
          <w:b w:val="0"/>
          <w:sz w:val="24"/>
          <w:szCs w:val="24"/>
          <w:u w:val="none"/>
        </w:rPr>
        <w:t xml:space="preserve"> Senators elected in this period are equally eligible to run in the Fall Portfolio Elections as those who are elected in the Fall General Election.</w:t>
      </w:r>
    </w:p>
    <w:p w14:paraId="3F7892A6" w14:textId="77777777" w:rsidR="007B4DF8" w:rsidRPr="00CB46C6" w:rsidRDefault="007B4DF8" w:rsidP="007B4DF8">
      <w:pPr>
        <w:pStyle w:val="ArticleHeadings"/>
        <w:jc w:val="both"/>
        <w:rPr>
          <w:b w:val="0"/>
          <w:sz w:val="24"/>
          <w:szCs w:val="24"/>
          <w:u w:val="none"/>
        </w:rPr>
      </w:pPr>
      <w:r w:rsidRPr="00CB46C6">
        <w:rPr>
          <w:b w:val="0"/>
          <w:sz w:val="24"/>
          <w:szCs w:val="24"/>
          <w:u w:val="none"/>
        </w:rPr>
        <w:t xml:space="preserve">7.2.2 </w:t>
      </w:r>
      <w:proofErr w:type="gramStart"/>
      <w:r w:rsidRPr="00CB46C6">
        <w:rPr>
          <w:b w:val="0"/>
          <w:sz w:val="24"/>
          <w:szCs w:val="24"/>
          <w:u w:val="none"/>
        </w:rPr>
        <w:t>There</w:t>
      </w:r>
      <w:proofErr w:type="gramEnd"/>
      <w:r w:rsidRPr="00CB46C6">
        <w:rPr>
          <w:b w:val="0"/>
          <w:sz w:val="24"/>
          <w:szCs w:val="24"/>
          <w:u w:val="none"/>
        </w:rPr>
        <w:t xml:space="preserve"> shall be an annual Fall General Election within the first two (2) weeks of Fall classes (September), wherein the remaining six (6) </w:t>
      </w:r>
      <w:r>
        <w:rPr>
          <w:b w:val="0"/>
          <w:sz w:val="24"/>
          <w:szCs w:val="24"/>
          <w:u w:val="none"/>
        </w:rPr>
        <w:t>Executive Members</w:t>
      </w:r>
      <w:r w:rsidRPr="00CB46C6">
        <w:rPr>
          <w:b w:val="0"/>
          <w:sz w:val="24"/>
          <w:szCs w:val="24"/>
          <w:u w:val="none"/>
        </w:rPr>
        <w:t xml:space="preserve"> shall be elected.</w:t>
      </w:r>
    </w:p>
    <w:p w14:paraId="0F9EC8DE" w14:textId="77777777" w:rsidR="007B4DF8" w:rsidRPr="00CB46C6" w:rsidRDefault="007B4DF8" w:rsidP="007B4DF8">
      <w:pPr>
        <w:pStyle w:val="ArticleHeadings"/>
        <w:jc w:val="both"/>
        <w:rPr>
          <w:b w:val="0"/>
          <w:sz w:val="24"/>
          <w:szCs w:val="24"/>
          <w:u w:val="none"/>
        </w:rPr>
      </w:pPr>
      <w:r w:rsidRPr="00CB46C6">
        <w:rPr>
          <w:b w:val="0"/>
          <w:sz w:val="24"/>
          <w:szCs w:val="24"/>
          <w:u w:val="none"/>
        </w:rPr>
        <w:lastRenderedPageBreak/>
        <w:t xml:space="preserve">7.2.3 </w:t>
      </w:r>
      <w:proofErr w:type="gramStart"/>
      <w:r>
        <w:rPr>
          <w:b w:val="0"/>
          <w:sz w:val="24"/>
          <w:szCs w:val="24"/>
          <w:u w:val="none"/>
        </w:rPr>
        <w:t>Immediately</w:t>
      </w:r>
      <w:proofErr w:type="gramEnd"/>
      <w:r>
        <w:rPr>
          <w:b w:val="0"/>
          <w:sz w:val="24"/>
          <w:szCs w:val="24"/>
          <w:u w:val="none"/>
        </w:rPr>
        <w:t xml:space="preserve"> a</w:t>
      </w:r>
      <w:r w:rsidRPr="00CB46C6">
        <w:rPr>
          <w:b w:val="0"/>
          <w:sz w:val="24"/>
          <w:szCs w:val="24"/>
          <w:u w:val="none"/>
        </w:rPr>
        <w:t>fter the Fall General Election, there shall be the Fall Portfolio Election</w:t>
      </w:r>
      <w:r>
        <w:rPr>
          <w:b w:val="0"/>
          <w:sz w:val="24"/>
          <w:szCs w:val="24"/>
          <w:u w:val="none"/>
        </w:rPr>
        <w:t>s</w:t>
      </w:r>
      <w:r w:rsidRPr="00CB46C6">
        <w:rPr>
          <w:b w:val="0"/>
          <w:sz w:val="24"/>
          <w:szCs w:val="24"/>
          <w:u w:val="none"/>
        </w:rPr>
        <w:t xml:space="preserve">, to elect the remaining Portfolio Positions (Treasurer </w:t>
      </w:r>
      <w:r w:rsidR="00A66BA6">
        <w:rPr>
          <w:b w:val="0"/>
          <w:sz w:val="24"/>
          <w:szCs w:val="24"/>
          <w:u w:val="none"/>
        </w:rPr>
        <w:t xml:space="preserve">and </w:t>
      </w:r>
      <w:r w:rsidRPr="00CB46C6">
        <w:rPr>
          <w:b w:val="0"/>
          <w:sz w:val="24"/>
          <w:szCs w:val="24"/>
          <w:u w:val="none"/>
        </w:rPr>
        <w:t>Secretary)</w:t>
      </w:r>
      <w:r>
        <w:rPr>
          <w:b w:val="0"/>
          <w:sz w:val="24"/>
          <w:szCs w:val="24"/>
          <w:u w:val="none"/>
        </w:rPr>
        <w:t xml:space="preserve">. </w:t>
      </w:r>
      <w:proofErr w:type="gramStart"/>
      <w:r>
        <w:rPr>
          <w:b w:val="0"/>
          <w:sz w:val="24"/>
          <w:szCs w:val="24"/>
          <w:u w:val="none"/>
        </w:rPr>
        <w:t xml:space="preserve">These </w:t>
      </w:r>
      <w:r w:rsidRPr="00CB46C6">
        <w:rPr>
          <w:b w:val="0"/>
          <w:sz w:val="24"/>
          <w:szCs w:val="24"/>
          <w:u w:val="none"/>
        </w:rPr>
        <w:t xml:space="preserve">shall be elected from the pool of the nine (9) </w:t>
      </w:r>
      <w:r>
        <w:rPr>
          <w:b w:val="0"/>
          <w:sz w:val="24"/>
          <w:szCs w:val="24"/>
          <w:u w:val="none"/>
        </w:rPr>
        <w:t>eligible Executive Members</w:t>
      </w:r>
      <w:r w:rsidRPr="00CB46C6">
        <w:rPr>
          <w:b w:val="0"/>
          <w:sz w:val="24"/>
          <w:szCs w:val="24"/>
          <w:u w:val="none"/>
        </w:rPr>
        <w:t xml:space="preserve"> by the CLASSU members already gathered</w:t>
      </w:r>
      <w:proofErr w:type="gramEnd"/>
      <w:r w:rsidRPr="00CB46C6">
        <w:rPr>
          <w:b w:val="0"/>
          <w:sz w:val="24"/>
          <w:szCs w:val="24"/>
          <w:u w:val="none"/>
        </w:rPr>
        <w:t>.</w:t>
      </w:r>
      <w:r>
        <w:rPr>
          <w:b w:val="0"/>
          <w:sz w:val="24"/>
          <w:szCs w:val="24"/>
          <w:u w:val="none"/>
        </w:rPr>
        <w:t xml:space="preserve"> The six (6) Executive Members who do not win Portfolio Positions take the title of Senator (see 4.4).</w:t>
      </w:r>
    </w:p>
    <w:p w14:paraId="598CA8F7" w14:textId="77777777" w:rsidR="007B4DF8" w:rsidRPr="00CB46C6" w:rsidRDefault="007B4DF8" w:rsidP="007B4DF8">
      <w:pPr>
        <w:pStyle w:val="ArticleHeadings"/>
        <w:jc w:val="both"/>
        <w:rPr>
          <w:b w:val="0"/>
          <w:sz w:val="24"/>
          <w:szCs w:val="24"/>
          <w:u w:val="none"/>
        </w:rPr>
      </w:pPr>
      <w:r w:rsidRPr="00CB46C6">
        <w:rPr>
          <w:b w:val="0"/>
          <w:sz w:val="24"/>
          <w:szCs w:val="24"/>
          <w:u w:val="none"/>
        </w:rPr>
        <w:t>7.2.4 Notice of elections shall be given no later than two (2) weeks in advance.</w:t>
      </w:r>
      <w:r w:rsidR="002D2267">
        <w:rPr>
          <w:b w:val="0"/>
          <w:sz w:val="24"/>
          <w:szCs w:val="24"/>
          <w:u w:val="none"/>
        </w:rPr>
        <w:t xml:space="preserve"> ASSU must also be notified.</w:t>
      </w:r>
    </w:p>
    <w:p w14:paraId="043AEE0A" w14:textId="77777777" w:rsidR="007B4DF8" w:rsidRPr="00CB46C6" w:rsidRDefault="007B4DF8" w:rsidP="007B4DF8">
      <w:pPr>
        <w:pStyle w:val="ArticleHeadings"/>
        <w:jc w:val="both"/>
        <w:rPr>
          <w:b w:val="0"/>
          <w:sz w:val="24"/>
          <w:szCs w:val="24"/>
          <w:u w:val="none"/>
        </w:rPr>
      </w:pPr>
      <w:r>
        <w:rPr>
          <w:b w:val="0"/>
          <w:sz w:val="24"/>
          <w:szCs w:val="24"/>
          <w:u w:val="none"/>
        </w:rPr>
        <w:t>7.3 N</w:t>
      </w:r>
      <w:r w:rsidRPr="00CB46C6">
        <w:rPr>
          <w:b w:val="0"/>
          <w:sz w:val="24"/>
          <w:szCs w:val="24"/>
          <w:u w:val="none"/>
        </w:rPr>
        <w:t>omination</w:t>
      </w:r>
      <w:r>
        <w:rPr>
          <w:b w:val="0"/>
          <w:sz w:val="24"/>
          <w:szCs w:val="24"/>
          <w:u w:val="none"/>
        </w:rPr>
        <w:t>s</w:t>
      </w:r>
      <w:r w:rsidRPr="00CB46C6">
        <w:rPr>
          <w:b w:val="0"/>
          <w:sz w:val="24"/>
          <w:szCs w:val="24"/>
          <w:u w:val="none"/>
        </w:rPr>
        <w:t xml:space="preserve"> </w:t>
      </w:r>
      <w:r>
        <w:rPr>
          <w:b w:val="0"/>
          <w:sz w:val="24"/>
          <w:szCs w:val="24"/>
          <w:u w:val="none"/>
        </w:rPr>
        <w:t>P</w:t>
      </w:r>
      <w:r w:rsidRPr="00CB46C6">
        <w:rPr>
          <w:b w:val="0"/>
          <w:sz w:val="24"/>
          <w:szCs w:val="24"/>
          <w:u w:val="none"/>
        </w:rPr>
        <w:t xml:space="preserve">rocess for the </w:t>
      </w:r>
      <w:proofErr w:type="gramStart"/>
      <w:r w:rsidRPr="00CB46C6">
        <w:rPr>
          <w:b w:val="0"/>
          <w:sz w:val="24"/>
          <w:szCs w:val="24"/>
          <w:u w:val="none"/>
        </w:rPr>
        <w:t>Spring</w:t>
      </w:r>
      <w:proofErr w:type="gramEnd"/>
      <w:r w:rsidRPr="00CB46C6">
        <w:rPr>
          <w:b w:val="0"/>
          <w:sz w:val="24"/>
          <w:szCs w:val="24"/>
          <w:u w:val="none"/>
        </w:rPr>
        <w:t xml:space="preserve"> and Fall General Elections</w:t>
      </w:r>
    </w:p>
    <w:p w14:paraId="63CAB518" w14:textId="77777777" w:rsidR="007B4DF8" w:rsidRPr="00CB46C6" w:rsidRDefault="007B4DF8" w:rsidP="007B4DF8">
      <w:pPr>
        <w:pStyle w:val="ArticleHeadings"/>
        <w:jc w:val="both"/>
        <w:rPr>
          <w:b w:val="0"/>
          <w:sz w:val="24"/>
          <w:szCs w:val="24"/>
          <w:u w:val="none"/>
        </w:rPr>
      </w:pPr>
      <w:r w:rsidRPr="00CB46C6">
        <w:rPr>
          <w:b w:val="0"/>
          <w:sz w:val="24"/>
          <w:szCs w:val="24"/>
          <w:u w:val="none"/>
        </w:rPr>
        <w:t>7.3.1 Nominations shall open two (2) weeks in advance of the election, and close twenty-four (24) hours prior to the voting period.</w:t>
      </w:r>
    </w:p>
    <w:p w14:paraId="72925426" w14:textId="77777777" w:rsidR="007B4DF8" w:rsidRPr="00CB46C6" w:rsidRDefault="007B4DF8" w:rsidP="007B4DF8">
      <w:pPr>
        <w:pStyle w:val="ArticleHeadings"/>
        <w:jc w:val="both"/>
        <w:rPr>
          <w:b w:val="0"/>
          <w:sz w:val="24"/>
          <w:szCs w:val="24"/>
          <w:u w:val="none"/>
        </w:rPr>
      </w:pPr>
      <w:proofErr w:type="gramStart"/>
      <w:r w:rsidRPr="00CB46C6">
        <w:rPr>
          <w:b w:val="0"/>
          <w:sz w:val="24"/>
          <w:szCs w:val="24"/>
          <w:u w:val="none"/>
        </w:rPr>
        <w:t>7.3.2 Nomination forms sh</w:t>
      </w:r>
      <w:r>
        <w:rPr>
          <w:b w:val="0"/>
          <w:sz w:val="24"/>
          <w:szCs w:val="24"/>
          <w:u w:val="none"/>
        </w:rPr>
        <w:t>all be made available by the Chief Returning Officer</w:t>
      </w:r>
      <w:proofErr w:type="gramEnd"/>
      <w:r w:rsidRPr="00CB46C6">
        <w:rPr>
          <w:b w:val="0"/>
          <w:sz w:val="24"/>
          <w:szCs w:val="24"/>
          <w:u w:val="none"/>
        </w:rPr>
        <w:t xml:space="preserve"> at the beginning of the nomination period. They shall be returnable in a way announced by the CRO at the beginning of the nomination period.</w:t>
      </w:r>
    </w:p>
    <w:p w14:paraId="72B32E5D" w14:textId="77777777" w:rsidR="007B4DF8" w:rsidRPr="00CB46C6" w:rsidRDefault="007B4DF8" w:rsidP="007B4DF8">
      <w:pPr>
        <w:pStyle w:val="ArticleHeadings"/>
        <w:jc w:val="both"/>
        <w:rPr>
          <w:b w:val="0"/>
          <w:sz w:val="24"/>
          <w:szCs w:val="24"/>
          <w:u w:val="none"/>
        </w:rPr>
      </w:pPr>
      <w:r w:rsidRPr="00CB46C6">
        <w:rPr>
          <w:b w:val="0"/>
          <w:sz w:val="24"/>
          <w:szCs w:val="24"/>
          <w:u w:val="none"/>
        </w:rPr>
        <w:t xml:space="preserve">7.3.3 </w:t>
      </w:r>
      <w:proofErr w:type="gramStart"/>
      <w:r w:rsidRPr="00CB46C6">
        <w:rPr>
          <w:b w:val="0"/>
          <w:sz w:val="24"/>
          <w:szCs w:val="24"/>
          <w:u w:val="none"/>
        </w:rPr>
        <w:t>Valid</w:t>
      </w:r>
      <w:proofErr w:type="gramEnd"/>
      <w:r w:rsidRPr="00CB46C6">
        <w:rPr>
          <w:b w:val="0"/>
          <w:sz w:val="24"/>
          <w:szCs w:val="24"/>
          <w:u w:val="none"/>
        </w:rPr>
        <w:t xml:space="preserve"> nominations for the President and Vice-President require twenty (20) signatures of CLASSU members as defined in 3.1; </w:t>
      </w:r>
      <w:r>
        <w:rPr>
          <w:b w:val="0"/>
          <w:sz w:val="24"/>
          <w:szCs w:val="24"/>
          <w:u w:val="none"/>
        </w:rPr>
        <w:t>other Executive Members</w:t>
      </w:r>
      <w:r w:rsidRPr="00CB46C6">
        <w:rPr>
          <w:b w:val="0"/>
          <w:sz w:val="24"/>
          <w:szCs w:val="24"/>
          <w:u w:val="none"/>
        </w:rPr>
        <w:t xml:space="preserve"> require </w:t>
      </w:r>
      <w:r>
        <w:rPr>
          <w:b w:val="0"/>
          <w:sz w:val="24"/>
          <w:szCs w:val="24"/>
          <w:u w:val="none"/>
        </w:rPr>
        <w:t>five</w:t>
      </w:r>
      <w:r w:rsidRPr="00CB46C6">
        <w:rPr>
          <w:b w:val="0"/>
          <w:sz w:val="24"/>
          <w:szCs w:val="24"/>
          <w:u w:val="none"/>
        </w:rPr>
        <w:t xml:space="preserve"> (</w:t>
      </w:r>
      <w:r>
        <w:rPr>
          <w:b w:val="0"/>
          <w:sz w:val="24"/>
          <w:szCs w:val="24"/>
          <w:u w:val="none"/>
        </w:rPr>
        <w:t>5</w:t>
      </w:r>
      <w:r w:rsidRPr="00CB46C6">
        <w:rPr>
          <w:b w:val="0"/>
          <w:sz w:val="24"/>
          <w:szCs w:val="24"/>
          <w:u w:val="none"/>
        </w:rPr>
        <w:t>).</w:t>
      </w:r>
    </w:p>
    <w:p w14:paraId="5F0689AA" w14:textId="77777777" w:rsidR="007B4DF8" w:rsidRPr="00CB46C6" w:rsidRDefault="007B4DF8" w:rsidP="007B4DF8">
      <w:pPr>
        <w:pStyle w:val="ArticleHeadings"/>
        <w:jc w:val="both"/>
        <w:rPr>
          <w:b w:val="0"/>
          <w:sz w:val="24"/>
          <w:szCs w:val="24"/>
          <w:u w:val="none"/>
        </w:rPr>
      </w:pPr>
      <w:r w:rsidRPr="00CB46C6">
        <w:rPr>
          <w:b w:val="0"/>
          <w:sz w:val="24"/>
          <w:szCs w:val="24"/>
          <w:u w:val="none"/>
        </w:rPr>
        <w:t>7.3.4 Candidates must supply their University Student Number on the nomination form.</w:t>
      </w:r>
    </w:p>
    <w:p w14:paraId="18DC1D8B" w14:textId="77777777" w:rsidR="007B4DF8" w:rsidRPr="00CB46C6" w:rsidRDefault="007B4DF8" w:rsidP="007B4DF8">
      <w:pPr>
        <w:pStyle w:val="ArticleHeadings"/>
        <w:jc w:val="both"/>
        <w:rPr>
          <w:b w:val="0"/>
          <w:sz w:val="24"/>
          <w:szCs w:val="24"/>
          <w:u w:val="none"/>
        </w:rPr>
      </w:pPr>
      <w:r w:rsidRPr="00CB46C6">
        <w:rPr>
          <w:b w:val="0"/>
          <w:sz w:val="24"/>
          <w:szCs w:val="24"/>
          <w:u w:val="none"/>
        </w:rPr>
        <w:t xml:space="preserve">7.3.5 </w:t>
      </w:r>
      <w:proofErr w:type="gramStart"/>
      <w:r w:rsidRPr="00CB46C6">
        <w:rPr>
          <w:b w:val="0"/>
          <w:sz w:val="24"/>
          <w:szCs w:val="24"/>
          <w:u w:val="none"/>
        </w:rPr>
        <w:t>All</w:t>
      </w:r>
      <w:proofErr w:type="gramEnd"/>
      <w:r w:rsidRPr="00CB46C6">
        <w:rPr>
          <w:b w:val="0"/>
          <w:sz w:val="24"/>
          <w:szCs w:val="24"/>
          <w:u w:val="none"/>
        </w:rPr>
        <w:t xml:space="preserve"> candidates must present a valid </w:t>
      </w:r>
      <w:r>
        <w:rPr>
          <w:b w:val="0"/>
          <w:sz w:val="24"/>
          <w:szCs w:val="24"/>
          <w:u w:val="none"/>
        </w:rPr>
        <w:t xml:space="preserve">schedule with a CLA, LAT, or GRK course or proof of </w:t>
      </w:r>
      <w:proofErr w:type="spellStart"/>
      <w:r>
        <w:rPr>
          <w:b w:val="0"/>
          <w:sz w:val="24"/>
          <w:szCs w:val="24"/>
          <w:u w:val="none"/>
        </w:rPr>
        <w:t>enrollment</w:t>
      </w:r>
      <w:proofErr w:type="spellEnd"/>
      <w:r>
        <w:rPr>
          <w:b w:val="0"/>
          <w:sz w:val="24"/>
          <w:szCs w:val="24"/>
          <w:u w:val="none"/>
        </w:rPr>
        <w:t xml:space="preserve"> in a Classics department </w:t>
      </w:r>
      <w:proofErr w:type="spellStart"/>
      <w:r>
        <w:rPr>
          <w:b w:val="0"/>
          <w:sz w:val="24"/>
          <w:szCs w:val="24"/>
          <w:u w:val="none"/>
        </w:rPr>
        <w:t>POSt</w:t>
      </w:r>
      <w:proofErr w:type="spellEnd"/>
      <w:r w:rsidRPr="00CB46C6">
        <w:rPr>
          <w:b w:val="0"/>
          <w:sz w:val="24"/>
          <w:szCs w:val="24"/>
          <w:u w:val="none"/>
        </w:rPr>
        <w:t xml:space="preserve"> during the nominations period.</w:t>
      </w:r>
    </w:p>
    <w:p w14:paraId="4F662EB8" w14:textId="77777777" w:rsidR="007B4DF8" w:rsidRDefault="007B4DF8" w:rsidP="007B4DF8">
      <w:pPr>
        <w:pStyle w:val="ArticleHeadings"/>
        <w:jc w:val="both"/>
        <w:rPr>
          <w:b w:val="0"/>
          <w:sz w:val="24"/>
          <w:szCs w:val="24"/>
          <w:u w:val="none"/>
        </w:rPr>
      </w:pPr>
      <w:r w:rsidRPr="00CB46C6">
        <w:rPr>
          <w:b w:val="0"/>
          <w:sz w:val="24"/>
          <w:szCs w:val="24"/>
          <w:u w:val="none"/>
        </w:rPr>
        <w:t xml:space="preserve">7.4 </w:t>
      </w:r>
      <w:r>
        <w:rPr>
          <w:b w:val="0"/>
          <w:sz w:val="24"/>
          <w:szCs w:val="24"/>
          <w:u w:val="none"/>
        </w:rPr>
        <w:t>Portfolio Positions</w:t>
      </w:r>
    </w:p>
    <w:p w14:paraId="1E1B1ECA" w14:textId="77777777" w:rsidR="007B4DF8" w:rsidRDefault="007B4DF8" w:rsidP="007B4DF8">
      <w:pPr>
        <w:pStyle w:val="ArticleHeadings"/>
        <w:jc w:val="both"/>
        <w:rPr>
          <w:b w:val="0"/>
          <w:sz w:val="24"/>
          <w:szCs w:val="24"/>
          <w:u w:val="none"/>
        </w:rPr>
      </w:pPr>
      <w:r>
        <w:rPr>
          <w:b w:val="0"/>
          <w:sz w:val="24"/>
          <w:szCs w:val="24"/>
          <w:u w:val="none"/>
        </w:rPr>
        <w:t xml:space="preserve">7.4.1 </w:t>
      </w:r>
      <w:r w:rsidRPr="00CB46C6">
        <w:rPr>
          <w:b w:val="0"/>
          <w:sz w:val="24"/>
          <w:szCs w:val="24"/>
          <w:u w:val="none"/>
        </w:rPr>
        <w:t>In order to gain a Portfolio Position aside from those of the President and Vice-President, a candidate must first wi</w:t>
      </w:r>
      <w:r>
        <w:rPr>
          <w:b w:val="0"/>
          <w:sz w:val="24"/>
          <w:szCs w:val="24"/>
          <w:u w:val="none"/>
        </w:rPr>
        <w:t>n a position on the Senate as an Executive Member</w:t>
      </w:r>
      <w:r w:rsidRPr="00CB46C6">
        <w:rPr>
          <w:b w:val="0"/>
          <w:sz w:val="24"/>
          <w:szCs w:val="24"/>
          <w:u w:val="none"/>
        </w:rPr>
        <w:t>.</w:t>
      </w:r>
    </w:p>
    <w:p w14:paraId="1178EBF9" w14:textId="77777777" w:rsidR="007B4DF8" w:rsidRDefault="007B4DF8" w:rsidP="007B4DF8">
      <w:pPr>
        <w:pStyle w:val="ArticleHeadings"/>
        <w:jc w:val="both"/>
        <w:rPr>
          <w:b w:val="0"/>
          <w:sz w:val="24"/>
          <w:szCs w:val="24"/>
          <w:u w:val="none"/>
        </w:rPr>
      </w:pPr>
      <w:r>
        <w:rPr>
          <w:b w:val="0"/>
          <w:sz w:val="24"/>
          <w:szCs w:val="24"/>
          <w:u w:val="none"/>
        </w:rPr>
        <w:t xml:space="preserve">7.4.2 An Executive Member </w:t>
      </w:r>
      <w:r w:rsidRPr="00CB46C6">
        <w:rPr>
          <w:b w:val="0"/>
          <w:sz w:val="24"/>
          <w:szCs w:val="24"/>
          <w:u w:val="none"/>
        </w:rPr>
        <w:t xml:space="preserve">must declare their candidacy </w:t>
      </w:r>
      <w:r>
        <w:rPr>
          <w:b w:val="0"/>
          <w:sz w:val="24"/>
          <w:szCs w:val="24"/>
          <w:u w:val="none"/>
        </w:rPr>
        <w:t xml:space="preserve">for a Portfolio Position </w:t>
      </w:r>
      <w:r w:rsidRPr="00CB46C6">
        <w:rPr>
          <w:b w:val="0"/>
          <w:sz w:val="24"/>
          <w:szCs w:val="24"/>
          <w:u w:val="none"/>
        </w:rPr>
        <w:t>in between the Fall General Election and the Fall Portfolio Election.</w:t>
      </w:r>
    </w:p>
    <w:p w14:paraId="670178F6" w14:textId="77777777" w:rsidR="007B4DF8" w:rsidRDefault="007B4DF8" w:rsidP="007B4DF8">
      <w:pPr>
        <w:pStyle w:val="ArticleHeadings"/>
        <w:jc w:val="both"/>
        <w:rPr>
          <w:b w:val="0"/>
          <w:sz w:val="24"/>
          <w:szCs w:val="24"/>
          <w:u w:val="none"/>
        </w:rPr>
      </w:pPr>
      <w:r>
        <w:rPr>
          <w:b w:val="0"/>
          <w:sz w:val="24"/>
          <w:szCs w:val="24"/>
          <w:u w:val="none"/>
        </w:rPr>
        <w:t>7.4.3 An Executive Member may not run for more than one portfolio position.</w:t>
      </w:r>
    </w:p>
    <w:p w14:paraId="3E8A567A" w14:textId="77777777" w:rsidR="007B4DF8" w:rsidRPr="00CB46C6" w:rsidRDefault="007B4DF8" w:rsidP="007B4DF8">
      <w:pPr>
        <w:pStyle w:val="ArticleHeadings"/>
        <w:jc w:val="both"/>
        <w:rPr>
          <w:b w:val="0"/>
          <w:sz w:val="24"/>
          <w:szCs w:val="24"/>
          <w:u w:val="none"/>
        </w:rPr>
      </w:pPr>
      <w:r>
        <w:rPr>
          <w:b w:val="0"/>
          <w:sz w:val="24"/>
          <w:szCs w:val="24"/>
          <w:u w:val="none"/>
        </w:rPr>
        <w:t>7.4.4 Executive Members may choose not to run for a Portfolio Position, in which case they automatically fill one of the six (6) Senator positions.</w:t>
      </w:r>
    </w:p>
    <w:p w14:paraId="5C244961" w14:textId="77777777" w:rsidR="007B4DF8" w:rsidRPr="00CB46C6" w:rsidRDefault="007B4DF8" w:rsidP="007B4DF8">
      <w:pPr>
        <w:pStyle w:val="ArticleHeadings"/>
        <w:jc w:val="both"/>
        <w:rPr>
          <w:b w:val="0"/>
          <w:sz w:val="24"/>
          <w:szCs w:val="24"/>
          <w:u w:val="none"/>
        </w:rPr>
      </w:pPr>
      <w:r w:rsidRPr="00CB46C6">
        <w:rPr>
          <w:b w:val="0"/>
          <w:sz w:val="24"/>
          <w:szCs w:val="24"/>
          <w:u w:val="none"/>
        </w:rPr>
        <w:t xml:space="preserve">7.5 </w:t>
      </w:r>
      <w:r>
        <w:rPr>
          <w:b w:val="0"/>
          <w:sz w:val="24"/>
          <w:szCs w:val="24"/>
          <w:u w:val="none"/>
        </w:rPr>
        <w:t>Chief Returning Officer (CRO)</w:t>
      </w:r>
    </w:p>
    <w:p w14:paraId="771FFDE1" w14:textId="77777777" w:rsidR="007B4DF8" w:rsidRPr="00CB46C6" w:rsidRDefault="007B4DF8" w:rsidP="007B4DF8">
      <w:pPr>
        <w:pStyle w:val="ArticleHeadings"/>
        <w:jc w:val="both"/>
        <w:rPr>
          <w:b w:val="0"/>
          <w:sz w:val="24"/>
          <w:szCs w:val="24"/>
          <w:u w:val="none"/>
        </w:rPr>
      </w:pPr>
      <w:proofErr w:type="gramStart"/>
      <w:r w:rsidRPr="00CB46C6">
        <w:rPr>
          <w:b w:val="0"/>
          <w:sz w:val="24"/>
          <w:szCs w:val="24"/>
          <w:u w:val="none"/>
        </w:rPr>
        <w:t xml:space="preserve">7.5.1 The </w:t>
      </w:r>
      <w:r>
        <w:rPr>
          <w:b w:val="0"/>
          <w:sz w:val="24"/>
          <w:szCs w:val="24"/>
          <w:u w:val="none"/>
        </w:rPr>
        <w:t>CRO</w:t>
      </w:r>
      <w:r w:rsidRPr="00CB46C6">
        <w:rPr>
          <w:b w:val="0"/>
          <w:sz w:val="24"/>
          <w:szCs w:val="24"/>
          <w:u w:val="none"/>
        </w:rPr>
        <w:t xml:space="preserve"> shall be selected by the Senate</w:t>
      </w:r>
      <w:proofErr w:type="gramEnd"/>
      <w:r w:rsidRPr="00CB46C6">
        <w:rPr>
          <w:b w:val="0"/>
          <w:sz w:val="24"/>
          <w:szCs w:val="24"/>
          <w:u w:val="none"/>
        </w:rPr>
        <w:t>.</w:t>
      </w:r>
    </w:p>
    <w:p w14:paraId="215B934E" w14:textId="77777777" w:rsidR="007B4DF8" w:rsidRPr="00CB46C6" w:rsidRDefault="007B4DF8" w:rsidP="007B4DF8">
      <w:pPr>
        <w:pStyle w:val="ArticleHeadings"/>
        <w:jc w:val="both"/>
        <w:rPr>
          <w:b w:val="0"/>
          <w:sz w:val="24"/>
          <w:szCs w:val="24"/>
          <w:u w:val="none"/>
        </w:rPr>
      </w:pPr>
      <w:r w:rsidRPr="00CB46C6">
        <w:rPr>
          <w:b w:val="0"/>
          <w:sz w:val="24"/>
          <w:szCs w:val="24"/>
          <w:u w:val="none"/>
        </w:rPr>
        <w:t>7.5.2 The CRO must be independent from CLASSU.</w:t>
      </w:r>
    </w:p>
    <w:p w14:paraId="512EE6D6" w14:textId="77777777" w:rsidR="007B4DF8" w:rsidRPr="00CB46C6" w:rsidRDefault="007B4DF8" w:rsidP="007B4DF8">
      <w:pPr>
        <w:pStyle w:val="ArticleHeadings"/>
        <w:jc w:val="both"/>
        <w:rPr>
          <w:b w:val="0"/>
          <w:sz w:val="24"/>
          <w:szCs w:val="24"/>
          <w:u w:val="none"/>
        </w:rPr>
      </w:pPr>
      <w:r w:rsidRPr="00CB46C6">
        <w:rPr>
          <w:b w:val="0"/>
          <w:sz w:val="24"/>
          <w:szCs w:val="24"/>
          <w:u w:val="none"/>
        </w:rPr>
        <w:t>7.5.3 The CRO shall be responsible for overseeing all ele</w:t>
      </w:r>
      <w:r>
        <w:rPr>
          <w:b w:val="0"/>
          <w:sz w:val="24"/>
          <w:szCs w:val="24"/>
          <w:u w:val="none"/>
        </w:rPr>
        <w:t>ction procedures in Article VII.</w:t>
      </w:r>
    </w:p>
    <w:p w14:paraId="0F5A6EDF" w14:textId="77777777" w:rsidR="007B4DF8" w:rsidRPr="00CB46C6" w:rsidRDefault="007B4DF8" w:rsidP="007B4DF8">
      <w:pPr>
        <w:pStyle w:val="ArticleHeadings"/>
        <w:jc w:val="both"/>
        <w:rPr>
          <w:b w:val="0"/>
          <w:sz w:val="24"/>
          <w:szCs w:val="24"/>
          <w:u w:val="none"/>
        </w:rPr>
      </w:pPr>
      <w:r w:rsidRPr="00CB46C6">
        <w:rPr>
          <w:b w:val="0"/>
          <w:sz w:val="24"/>
          <w:szCs w:val="24"/>
          <w:u w:val="none"/>
        </w:rPr>
        <w:t xml:space="preserve">7.5.4 The CRO shall be responsible for chairing and running the elections. </w:t>
      </w:r>
    </w:p>
    <w:p w14:paraId="1B5C0D4C" w14:textId="77777777" w:rsidR="007B4DF8" w:rsidRPr="00CB46C6" w:rsidRDefault="007B4DF8" w:rsidP="007B4DF8">
      <w:pPr>
        <w:pStyle w:val="ArticleHeadings"/>
        <w:jc w:val="both"/>
        <w:rPr>
          <w:b w:val="0"/>
          <w:sz w:val="24"/>
          <w:szCs w:val="24"/>
          <w:u w:val="none"/>
        </w:rPr>
      </w:pPr>
      <w:r w:rsidRPr="00CB46C6">
        <w:rPr>
          <w:b w:val="0"/>
          <w:sz w:val="24"/>
          <w:szCs w:val="24"/>
          <w:u w:val="none"/>
        </w:rPr>
        <w:t xml:space="preserve">7.5.5 </w:t>
      </w:r>
      <w:proofErr w:type="gramStart"/>
      <w:r w:rsidRPr="00CB46C6">
        <w:rPr>
          <w:b w:val="0"/>
          <w:sz w:val="24"/>
          <w:szCs w:val="24"/>
          <w:u w:val="none"/>
        </w:rPr>
        <w:t>Should</w:t>
      </w:r>
      <w:proofErr w:type="gramEnd"/>
      <w:r w:rsidRPr="00CB46C6">
        <w:rPr>
          <w:b w:val="0"/>
          <w:sz w:val="24"/>
          <w:szCs w:val="24"/>
          <w:u w:val="none"/>
        </w:rPr>
        <w:t xml:space="preserve"> there be a conflict of interest between the CRO and any candidate, all candidates shall b</w:t>
      </w:r>
      <w:r w:rsidR="006E74C0">
        <w:rPr>
          <w:b w:val="0"/>
          <w:sz w:val="24"/>
          <w:szCs w:val="24"/>
          <w:u w:val="none"/>
        </w:rPr>
        <w:t xml:space="preserve">e notified by the CRO within </w:t>
      </w:r>
      <w:r>
        <w:rPr>
          <w:b w:val="0"/>
          <w:sz w:val="24"/>
          <w:szCs w:val="24"/>
          <w:u w:val="none"/>
        </w:rPr>
        <w:t>twenty-four</w:t>
      </w:r>
      <w:r w:rsidR="006E74C0">
        <w:rPr>
          <w:b w:val="0"/>
          <w:sz w:val="24"/>
          <w:szCs w:val="24"/>
          <w:u w:val="none"/>
        </w:rPr>
        <w:t xml:space="preserve"> (24</w:t>
      </w:r>
      <w:r>
        <w:rPr>
          <w:b w:val="0"/>
          <w:sz w:val="24"/>
          <w:szCs w:val="24"/>
          <w:u w:val="none"/>
        </w:rPr>
        <w:t xml:space="preserve">) </w:t>
      </w:r>
      <w:r w:rsidRPr="00CB46C6">
        <w:rPr>
          <w:b w:val="0"/>
          <w:sz w:val="24"/>
          <w:szCs w:val="24"/>
          <w:u w:val="none"/>
        </w:rPr>
        <w:t xml:space="preserve">hours of the close of the nomination period. If candidates are not comfortable with this conflict, </w:t>
      </w:r>
      <w:proofErr w:type="gramStart"/>
      <w:r w:rsidRPr="00CB46C6">
        <w:rPr>
          <w:b w:val="0"/>
          <w:sz w:val="24"/>
          <w:szCs w:val="24"/>
          <w:u w:val="none"/>
        </w:rPr>
        <w:t>a new CRO will be sought out by the Senate</w:t>
      </w:r>
      <w:proofErr w:type="gramEnd"/>
      <w:r w:rsidRPr="00CB46C6">
        <w:rPr>
          <w:b w:val="0"/>
          <w:sz w:val="24"/>
          <w:szCs w:val="24"/>
          <w:u w:val="none"/>
        </w:rPr>
        <w:t>.</w:t>
      </w:r>
    </w:p>
    <w:p w14:paraId="3576DD80" w14:textId="77777777" w:rsidR="007B4DF8" w:rsidRPr="00CB46C6" w:rsidRDefault="007B4DF8" w:rsidP="007B4DF8">
      <w:pPr>
        <w:pStyle w:val="ArticleHeadings"/>
        <w:jc w:val="both"/>
        <w:rPr>
          <w:b w:val="0"/>
          <w:sz w:val="24"/>
          <w:szCs w:val="24"/>
          <w:u w:val="none"/>
        </w:rPr>
      </w:pPr>
      <w:r w:rsidRPr="00CB46C6">
        <w:rPr>
          <w:b w:val="0"/>
          <w:sz w:val="24"/>
          <w:szCs w:val="24"/>
          <w:u w:val="none"/>
        </w:rPr>
        <w:t xml:space="preserve">7.6 </w:t>
      </w:r>
      <w:r>
        <w:rPr>
          <w:b w:val="0"/>
          <w:sz w:val="24"/>
          <w:szCs w:val="24"/>
          <w:u w:val="none"/>
        </w:rPr>
        <w:t>Voting Format</w:t>
      </w:r>
    </w:p>
    <w:p w14:paraId="2C1C3684" w14:textId="77777777" w:rsidR="007B4DF8" w:rsidRPr="00CB46C6" w:rsidRDefault="007B4DF8" w:rsidP="007B4DF8">
      <w:pPr>
        <w:pStyle w:val="ArticleHeadings"/>
        <w:jc w:val="both"/>
        <w:rPr>
          <w:b w:val="0"/>
          <w:sz w:val="24"/>
          <w:szCs w:val="24"/>
          <w:u w:val="none"/>
        </w:rPr>
      </w:pPr>
      <w:r w:rsidRPr="00CB46C6">
        <w:rPr>
          <w:b w:val="0"/>
          <w:sz w:val="24"/>
          <w:szCs w:val="24"/>
          <w:u w:val="none"/>
        </w:rPr>
        <w:lastRenderedPageBreak/>
        <w:t xml:space="preserve">7.6.1 </w:t>
      </w:r>
      <w:proofErr w:type="gramStart"/>
      <w:r w:rsidRPr="00CB46C6">
        <w:rPr>
          <w:b w:val="0"/>
          <w:sz w:val="24"/>
          <w:szCs w:val="24"/>
          <w:u w:val="none"/>
        </w:rPr>
        <w:t>The</w:t>
      </w:r>
      <w:proofErr w:type="gramEnd"/>
      <w:r w:rsidRPr="00CB46C6">
        <w:rPr>
          <w:b w:val="0"/>
          <w:sz w:val="24"/>
          <w:szCs w:val="24"/>
          <w:u w:val="none"/>
        </w:rPr>
        <w:t xml:space="preserve"> entire voting period must take place during the same business day.</w:t>
      </w:r>
    </w:p>
    <w:p w14:paraId="51643693" w14:textId="77777777" w:rsidR="007B4DF8" w:rsidRDefault="007B4DF8" w:rsidP="007B4DF8">
      <w:pPr>
        <w:pStyle w:val="ArticleHeadings"/>
        <w:jc w:val="both"/>
        <w:rPr>
          <w:b w:val="0"/>
          <w:sz w:val="24"/>
          <w:szCs w:val="24"/>
          <w:u w:val="none"/>
        </w:rPr>
      </w:pPr>
      <w:r w:rsidRPr="00CB46C6">
        <w:rPr>
          <w:b w:val="0"/>
          <w:sz w:val="24"/>
          <w:szCs w:val="24"/>
          <w:u w:val="none"/>
        </w:rPr>
        <w:t>7.6.2 The CRO will designate a voting area, which must be reserved exclusively for election matters during the voting period.</w:t>
      </w:r>
    </w:p>
    <w:p w14:paraId="0C8E9054" w14:textId="77777777" w:rsidR="007B4DF8" w:rsidRPr="00CB46C6" w:rsidRDefault="007B4DF8" w:rsidP="007B4DF8">
      <w:pPr>
        <w:pStyle w:val="ArticleHeadings"/>
        <w:jc w:val="both"/>
        <w:rPr>
          <w:b w:val="0"/>
          <w:sz w:val="24"/>
          <w:szCs w:val="24"/>
          <w:u w:val="none"/>
        </w:rPr>
      </w:pPr>
      <w:r>
        <w:rPr>
          <w:b w:val="0"/>
          <w:sz w:val="24"/>
          <w:szCs w:val="24"/>
          <w:u w:val="none"/>
        </w:rPr>
        <w:t xml:space="preserve">7.6.3 </w:t>
      </w:r>
      <w:r w:rsidRPr="00CB46C6">
        <w:rPr>
          <w:b w:val="0"/>
          <w:sz w:val="24"/>
          <w:szCs w:val="24"/>
          <w:u w:val="none"/>
        </w:rPr>
        <w:t>Voting shall be by secret ballot</w:t>
      </w:r>
      <w:r w:rsidR="002058AC">
        <w:rPr>
          <w:b w:val="0"/>
          <w:sz w:val="24"/>
          <w:szCs w:val="24"/>
          <w:u w:val="none"/>
        </w:rPr>
        <w:t>, except for the Fall Portfolio Elections per 7.7.4</w:t>
      </w:r>
      <w:r w:rsidRPr="00CB46C6">
        <w:rPr>
          <w:b w:val="0"/>
          <w:sz w:val="24"/>
          <w:szCs w:val="24"/>
          <w:u w:val="none"/>
        </w:rPr>
        <w:t>.</w:t>
      </w:r>
    </w:p>
    <w:p w14:paraId="5443A1B5" w14:textId="77777777" w:rsidR="00913242" w:rsidRDefault="00913242" w:rsidP="007B4DF8">
      <w:pPr>
        <w:pStyle w:val="ArticleHeadings"/>
        <w:jc w:val="both"/>
        <w:rPr>
          <w:b w:val="0"/>
          <w:sz w:val="24"/>
          <w:szCs w:val="24"/>
          <w:u w:val="none"/>
        </w:rPr>
      </w:pPr>
      <w:r w:rsidRPr="00913242">
        <w:rPr>
          <w:b w:val="0"/>
          <w:sz w:val="24"/>
          <w:szCs w:val="24"/>
          <w:u w:val="none"/>
        </w:rPr>
        <w:t xml:space="preserve">7.6.4 </w:t>
      </w:r>
      <w:proofErr w:type="gramStart"/>
      <w:r w:rsidRPr="00913242">
        <w:rPr>
          <w:b w:val="0"/>
          <w:sz w:val="24"/>
          <w:szCs w:val="24"/>
          <w:u w:val="none"/>
        </w:rPr>
        <w:t>For</w:t>
      </w:r>
      <w:proofErr w:type="gramEnd"/>
      <w:r w:rsidRPr="00913242">
        <w:rPr>
          <w:b w:val="0"/>
          <w:sz w:val="24"/>
          <w:szCs w:val="24"/>
          <w:u w:val="none"/>
        </w:rPr>
        <w:t xml:space="preserve"> all elections, voters will need to sign-in providing their names, University student number, and a signature or the electronic equivalent verifying that they are an eligible voter. The criteria to be a voter must be spelled out on the sign-in form. The sign-in forms must be kept in a secure area for a minimum of four (4) weeks.</w:t>
      </w:r>
    </w:p>
    <w:p w14:paraId="419F89A0" w14:textId="77777777" w:rsidR="007B4DF8" w:rsidRDefault="007B4DF8" w:rsidP="007B4DF8">
      <w:pPr>
        <w:pStyle w:val="ArticleHeadings"/>
        <w:jc w:val="both"/>
        <w:rPr>
          <w:b w:val="0"/>
          <w:sz w:val="24"/>
          <w:szCs w:val="24"/>
          <w:u w:val="none"/>
        </w:rPr>
      </w:pPr>
      <w:r w:rsidRPr="00CB46C6">
        <w:rPr>
          <w:b w:val="0"/>
          <w:sz w:val="24"/>
          <w:szCs w:val="24"/>
          <w:u w:val="none"/>
        </w:rPr>
        <w:t xml:space="preserve">7.7 </w:t>
      </w:r>
      <w:r>
        <w:rPr>
          <w:b w:val="0"/>
          <w:sz w:val="24"/>
          <w:szCs w:val="24"/>
          <w:u w:val="none"/>
        </w:rPr>
        <w:t>Voting Procedures</w:t>
      </w:r>
    </w:p>
    <w:p w14:paraId="206F960B" w14:textId="77777777" w:rsidR="007B4DF8" w:rsidRPr="00CB46C6" w:rsidRDefault="007B4DF8" w:rsidP="007B4DF8">
      <w:pPr>
        <w:pStyle w:val="ArticleHeadings"/>
        <w:jc w:val="both"/>
        <w:rPr>
          <w:b w:val="0"/>
          <w:sz w:val="24"/>
          <w:szCs w:val="24"/>
          <w:u w:val="none"/>
        </w:rPr>
      </w:pPr>
      <w:r>
        <w:rPr>
          <w:b w:val="0"/>
          <w:sz w:val="24"/>
          <w:szCs w:val="24"/>
          <w:u w:val="none"/>
        </w:rPr>
        <w:t xml:space="preserve">7.7.1 </w:t>
      </w:r>
      <w:proofErr w:type="gramStart"/>
      <w:r w:rsidRPr="00CB46C6">
        <w:rPr>
          <w:b w:val="0"/>
          <w:sz w:val="24"/>
          <w:szCs w:val="24"/>
          <w:u w:val="none"/>
        </w:rPr>
        <w:t>Each</w:t>
      </w:r>
      <w:proofErr w:type="gramEnd"/>
      <w:r w:rsidRPr="00CB46C6">
        <w:rPr>
          <w:b w:val="0"/>
          <w:sz w:val="24"/>
          <w:szCs w:val="24"/>
          <w:u w:val="none"/>
        </w:rPr>
        <w:t xml:space="preserve"> voter receives as many votes as there are positions available in the election. The candidates who </w:t>
      </w:r>
      <w:r>
        <w:rPr>
          <w:b w:val="0"/>
          <w:sz w:val="24"/>
          <w:szCs w:val="24"/>
          <w:u w:val="none"/>
        </w:rPr>
        <w:t>receive the most votes</w:t>
      </w:r>
      <w:r w:rsidRPr="00CB46C6">
        <w:rPr>
          <w:b w:val="0"/>
          <w:sz w:val="24"/>
          <w:szCs w:val="24"/>
          <w:u w:val="none"/>
        </w:rPr>
        <w:t xml:space="preserve"> win the offices. A voter may not vote for the same candidate more than o</w:t>
      </w:r>
      <w:r>
        <w:rPr>
          <w:b w:val="0"/>
          <w:sz w:val="24"/>
          <w:szCs w:val="24"/>
          <w:u w:val="none"/>
        </w:rPr>
        <w:t>nce per</w:t>
      </w:r>
      <w:r w:rsidRPr="00CB46C6">
        <w:rPr>
          <w:b w:val="0"/>
          <w:sz w:val="24"/>
          <w:szCs w:val="24"/>
          <w:u w:val="none"/>
        </w:rPr>
        <w:t xml:space="preserve"> ballot.</w:t>
      </w:r>
    </w:p>
    <w:p w14:paraId="73DBF271" w14:textId="77777777" w:rsidR="007B4DF8" w:rsidRPr="00CB46C6" w:rsidRDefault="007B4DF8" w:rsidP="007B4DF8">
      <w:pPr>
        <w:pStyle w:val="ArticleHeadings"/>
        <w:jc w:val="both"/>
        <w:rPr>
          <w:b w:val="0"/>
          <w:sz w:val="24"/>
          <w:szCs w:val="24"/>
          <w:u w:val="none"/>
        </w:rPr>
      </w:pPr>
      <w:r>
        <w:rPr>
          <w:b w:val="0"/>
          <w:sz w:val="24"/>
          <w:szCs w:val="24"/>
          <w:u w:val="none"/>
        </w:rPr>
        <w:t>7.7.2</w:t>
      </w:r>
      <w:r w:rsidRPr="00CB46C6">
        <w:rPr>
          <w:b w:val="0"/>
          <w:sz w:val="24"/>
          <w:szCs w:val="24"/>
          <w:u w:val="none"/>
        </w:rPr>
        <w:t xml:space="preserve"> In the Spring</w:t>
      </w:r>
      <w:r>
        <w:rPr>
          <w:b w:val="0"/>
          <w:sz w:val="24"/>
          <w:szCs w:val="24"/>
          <w:u w:val="none"/>
        </w:rPr>
        <w:t xml:space="preserve"> General</w:t>
      </w:r>
      <w:r w:rsidRPr="00CB46C6">
        <w:rPr>
          <w:b w:val="0"/>
          <w:sz w:val="24"/>
          <w:szCs w:val="24"/>
          <w:u w:val="none"/>
        </w:rPr>
        <w:t xml:space="preserve"> Election (see 7.2.1), </w:t>
      </w:r>
      <w:r>
        <w:rPr>
          <w:b w:val="0"/>
          <w:sz w:val="24"/>
          <w:szCs w:val="24"/>
          <w:u w:val="none"/>
        </w:rPr>
        <w:t xml:space="preserve">there shall be three elections. The first shall be for the position of President. Each voter gets one (1) vote for that position. The second shall be for the position of Vice-President. </w:t>
      </w:r>
      <w:r w:rsidRPr="00CB46C6">
        <w:rPr>
          <w:b w:val="0"/>
          <w:sz w:val="24"/>
          <w:szCs w:val="24"/>
          <w:u w:val="none"/>
        </w:rPr>
        <w:t xml:space="preserve"> </w:t>
      </w:r>
      <w:r>
        <w:rPr>
          <w:b w:val="0"/>
          <w:sz w:val="24"/>
          <w:szCs w:val="24"/>
          <w:u w:val="none"/>
        </w:rPr>
        <w:t>Each voter gets one (1) vote for that position. The third shall be for the three (3) positions of Executive Member. Each voter gets three (3) votes for these positions. A candidate may run successively in the elections for President, Vice-President, and then Executive Member, as long as they have followed the proper nominations procedure in 7.3.3 and do not violate 7.1.3.</w:t>
      </w:r>
    </w:p>
    <w:p w14:paraId="57F0E012" w14:textId="77777777" w:rsidR="007B4DF8" w:rsidRDefault="007B4DF8" w:rsidP="007B4DF8">
      <w:pPr>
        <w:pStyle w:val="ArticleHeadings"/>
        <w:jc w:val="both"/>
        <w:rPr>
          <w:b w:val="0"/>
          <w:sz w:val="24"/>
          <w:szCs w:val="24"/>
          <w:u w:val="none"/>
        </w:rPr>
      </w:pPr>
      <w:r w:rsidRPr="00CB46C6">
        <w:rPr>
          <w:b w:val="0"/>
          <w:sz w:val="24"/>
          <w:szCs w:val="24"/>
          <w:u w:val="none"/>
        </w:rPr>
        <w:t>7.7.</w:t>
      </w:r>
      <w:r>
        <w:rPr>
          <w:b w:val="0"/>
          <w:sz w:val="24"/>
          <w:szCs w:val="24"/>
          <w:u w:val="none"/>
        </w:rPr>
        <w:t>3</w:t>
      </w:r>
      <w:r w:rsidRPr="00CB46C6">
        <w:rPr>
          <w:b w:val="0"/>
          <w:sz w:val="24"/>
          <w:szCs w:val="24"/>
          <w:u w:val="none"/>
        </w:rPr>
        <w:t xml:space="preserve"> In the Fall </w:t>
      </w:r>
      <w:r>
        <w:rPr>
          <w:b w:val="0"/>
          <w:sz w:val="24"/>
          <w:szCs w:val="24"/>
          <w:u w:val="none"/>
        </w:rPr>
        <w:t xml:space="preserve">General </w:t>
      </w:r>
      <w:r w:rsidRPr="00CB46C6">
        <w:rPr>
          <w:b w:val="0"/>
          <w:sz w:val="24"/>
          <w:szCs w:val="24"/>
          <w:u w:val="none"/>
        </w:rPr>
        <w:t xml:space="preserve">Election (see 7.2.2), each voter gets six (6) votes for </w:t>
      </w:r>
      <w:r>
        <w:rPr>
          <w:b w:val="0"/>
          <w:sz w:val="24"/>
          <w:szCs w:val="24"/>
          <w:u w:val="none"/>
        </w:rPr>
        <w:t>Executive Members</w:t>
      </w:r>
      <w:r w:rsidRPr="00CB46C6">
        <w:rPr>
          <w:b w:val="0"/>
          <w:sz w:val="24"/>
          <w:szCs w:val="24"/>
          <w:u w:val="none"/>
        </w:rPr>
        <w:t>. The six (6) candidates who receive the highest number of votes are elected, unless the top six (6) does not include a first year student, in which case the top five (5) are elected and the first year with the highest number of votes is also elected.</w:t>
      </w:r>
      <w:r w:rsidRPr="003568FC">
        <w:rPr>
          <w:b w:val="0"/>
          <w:sz w:val="24"/>
          <w:szCs w:val="24"/>
          <w:u w:val="none"/>
        </w:rPr>
        <w:t xml:space="preserve"> </w:t>
      </w:r>
    </w:p>
    <w:p w14:paraId="4ED0F8AA" w14:textId="77777777" w:rsidR="00EE7950" w:rsidRPr="00EE7950" w:rsidRDefault="00EE7950" w:rsidP="00EE7950">
      <w:pPr>
        <w:pStyle w:val="ArticleHeadings"/>
        <w:jc w:val="both"/>
        <w:rPr>
          <w:b w:val="0"/>
          <w:sz w:val="24"/>
          <w:szCs w:val="24"/>
          <w:u w:val="none"/>
        </w:rPr>
      </w:pPr>
      <w:r w:rsidRPr="00DD01D5">
        <w:rPr>
          <w:b w:val="0"/>
          <w:sz w:val="24"/>
          <w:szCs w:val="24"/>
          <w:u w:val="none"/>
        </w:rPr>
        <w:t xml:space="preserve">7.7.4 </w:t>
      </w:r>
      <w:proofErr w:type="gramStart"/>
      <w:r w:rsidRPr="00DD01D5">
        <w:rPr>
          <w:b w:val="0"/>
          <w:sz w:val="24"/>
          <w:szCs w:val="24"/>
          <w:u w:val="none"/>
        </w:rPr>
        <w:t>In</w:t>
      </w:r>
      <w:proofErr w:type="gramEnd"/>
      <w:r w:rsidRPr="00DD01D5">
        <w:rPr>
          <w:b w:val="0"/>
          <w:sz w:val="24"/>
          <w:szCs w:val="24"/>
          <w:u w:val="none"/>
        </w:rPr>
        <w:t xml:space="preserve"> the case that the amount of candidates equals the amount of positions available for any Executive level position (President, Vice-President, or Senator), ballots will allow a “No” vote for every individual candidate. Voters will no longer have the amount of votes listed in 7.7.2 and 7.7.3. Instead, they will have be able to vote either for the candidate or “No” for the position of President, Vice-President, three (3) Senators in the Spring, and six (6) senators in the Fall.</w:t>
      </w:r>
    </w:p>
    <w:p w14:paraId="41E081B3" w14:textId="77777777" w:rsidR="007B4DF8" w:rsidRDefault="003072AB" w:rsidP="007B4DF8">
      <w:pPr>
        <w:pStyle w:val="ArticleHeadings"/>
        <w:jc w:val="both"/>
        <w:rPr>
          <w:b w:val="0"/>
          <w:sz w:val="24"/>
          <w:szCs w:val="24"/>
          <w:u w:val="none"/>
        </w:rPr>
      </w:pPr>
      <w:r>
        <w:rPr>
          <w:b w:val="0"/>
          <w:sz w:val="24"/>
          <w:szCs w:val="24"/>
          <w:u w:val="none"/>
        </w:rPr>
        <w:t>7.7.5</w:t>
      </w:r>
      <w:r w:rsidR="007B4DF8">
        <w:rPr>
          <w:b w:val="0"/>
          <w:sz w:val="24"/>
          <w:szCs w:val="24"/>
          <w:u w:val="none"/>
        </w:rPr>
        <w:t xml:space="preserve"> In the Fall Portfolio Elections a sec</w:t>
      </w:r>
      <w:bookmarkStart w:id="0" w:name="_GoBack"/>
      <w:bookmarkEnd w:id="0"/>
      <w:r w:rsidR="007B4DF8">
        <w:rPr>
          <w:b w:val="0"/>
          <w:sz w:val="24"/>
          <w:szCs w:val="24"/>
          <w:u w:val="none"/>
        </w:rPr>
        <w:t>ret standing vote shall take place, conducted by the CRO.</w:t>
      </w:r>
    </w:p>
    <w:p w14:paraId="5CDC981A" w14:textId="77777777" w:rsidR="00913242" w:rsidRDefault="003072AB" w:rsidP="007B4DF8">
      <w:pPr>
        <w:pStyle w:val="ArticleHeadings"/>
        <w:jc w:val="both"/>
        <w:rPr>
          <w:b w:val="0"/>
          <w:sz w:val="24"/>
          <w:szCs w:val="24"/>
          <w:u w:val="none"/>
        </w:rPr>
      </w:pPr>
      <w:r>
        <w:rPr>
          <w:b w:val="0"/>
          <w:sz w:val="24"/>
          <w:szCs w:val="24"/>
          <w:u w:val="none"/>
        </w:rPr>
        <w:t>7.7.6</w:t>
      </w:r>
      <w:r w:rsidR="00913242" w:rsidRPr="00913242">
        <w:rPr>
          <w:b w:val="0"/>
          <w:sz w:val="24"/>
          <w:szCs w:val="24"/>
          <w:u w:val="none"/>
        </w:rPr>
        <w:t xml:space="preserve"> No campaigning, in any form, may take place once the balloting for the election has started.</w:t>
      </w:r>
    </w:p>
    <w:p w14:paraId="15C402C0" w14:textId="77777777" w:rsidR="007B4DF8" w:rsidRPr="00CB46C6" w:rsidRDefault="007B4DF8" w:rsidP="007B4DF8">
      <w:pPr>
        <w:pStyle w:val="ArticleHeadings"/>
        <w:jc w:val="both"/>
        <w:rPr>
          <w:b w:val="0"/>
          <w:sz w:val="24"/>
          <w:szCs w:val="24"/>
          <w:u w:val="none"/>
        </w:rPr>
      </w:pPr>
      <w:r w:rsidRPr="00CB46C6">
        <w:rPr>
          <w:b w:val="0"/>
          <w:sz w:val="24"/>
          <w:szCs w:val="24"/>
          <w:u w:val="none"/>
        </w:rPr>
        <w:t xml:space="preserve">7.8 </w:t>
      </w:r>
      <w:r>
        <w:rPr>
          <w:b w:val="0"/>
          <w:sz w:val="24"/>
          <w:szCs w:val="24"/>
          <w:u w:val="none"/>
        </w:rPr>
        <w:t>Ballots and Tabulation</w:t>
      </w:r>
    </w:p>
    <w:p w14:paraId="1BAA4968" w14:textId="77777777" w:rsidR="007B4DF8" w:rsidRPr="00CB46C6" w:rsidRDefault="007B4DF8" w:rsidP="007B4DF8">
      <w:pPr>
        <w:pStyle w:val="ArticleHeadings"/>
        <w:jc w:val="both"/>
        <w:rPr>
          <w:b w:val="0"/>
          <w:sz w:val="24"/>
          <w:szCs w:val="24"/>
          <w:u w:val="none"/>
        </w:rPr>
      </w:pPr>
      <w:r w:rsidRPr="00CB46C6">
        <w:rPr>
          <w:b w:val="0"/>
          <w:sz w:val="24"/>
          <w:szCs w:val="24"/>
          <w:u w:val="none"/>
        </w:rPr>
        <w:t xml:space="preserve">7.8.1 Ballots shall contain the name of candidates, ordered alphabetically by </w:t>
      </w:r>
      <w:r>
        <w:rPr>
          <w:b w:val="0"/>
          <w:sz w:val="24"/>
          <w:szCs w:val="24"/>
          <w:u w:val="none"/>
        </w:rPr>
        <w:t>last</w:t>
      </w:r>
      <w:r w:rsidRPr="00CB46C6">
        <w:rPr>
          <w:b w:val="0"/>
          <w:sz w:val="24"/>
          <w:szCs w:val="24"/>
          <w:u w:val="none"/>
        </w:rPr>
        <w:t xml:space="preserve"> name.</w:t>
      </w:r>
    </w:p>
    <w:p w14:paraId="6ECEE376" w14:textId="77777777" w:rsidR="007B4DF8" w:rsidRPr="00CB46C6" w:rsidRDefault="007B4DF8" w:rsidP="007B4DF8">
      <w:pPr>
        <w:pStyle w:val="ArticleHeadings"/>
        <w:jc w:val="both"/>
        <w:rPr>
          <w:b w:val="0"/>
          <w:sz w:val="24"/>
          <w:szCs w:val="24"/>
          <w:u w:val="none"/>
        </w:rPr>
      </w:pPr>
      <w:r w:rsidRPr="00CB46C6">
        <w:rPr>
          <w:b w:val="0"/>
          <w:sz w:val="24"/>
          <w:szCs w:val="24"/>
          <w:u w:val="none"/>
        </w:rPr>
        <w:t>7.8.2 Ballots shall be retained in a secure environment for four (4) weeks after the election.</w:t>
      </w:r>
    </w:p>
    <w:p w14:paraId="11F9070D" w14:textId="77777777" w:rsidR="007B4DF8" w:rsidRPr="00CB46C6" w:rsidRDefault="007B4DF8" w:rsidP="007B4DF8">
      <w:pPr>
        <w:pStyle w:val="ArticleHeadings"/>
        <w:jc w:val="both"/>
        <w:rPr>
          <w:b w:val="0"/>
          <w:sz w:val="24"/>
          <w:szCs w:val="24"/>
          <w:u w:val="none"/>
        </w:rPr>
      </w:pPr>
      <w:r w:rsidRPr="00CB46C6">
        <w:rPr>
          <w:b w:val="0"/>
          <w:sz w:val="24"/>
          <w:szCs w:val="24"/>
          <w:u w:val="none"/>
        </w:rPr>
        <w:t>7.8.3 The CRO shall notify the outgoing President and Vice-President of the results immediately following their tabulation, who in turn will make them public within twenty-four (24) hours of the election.</w:t>
      </w:r>
    </w:p>
    <w:p w14:paraId="199047D4" w14:textId="77777777" w:rsidR="007B4DF8" w:rsidRPr="00CB46C6" w:rsidRDefault="007B4DF8" w:rsidP="007B4DF8">
      <w:pPr>
        <w:pStyle w:val="ArticleHeadings"/>
        <w:jc w:val="both"/>
        <w:rPr>
          <w:b w:val="0"/>
          <w:sz w:val="24"/>
          <w:szCs w:val="24"/>
          <w:u w:val="none"/>
        </w:rPr>
      </w:pPr>
      <w:r w:rsidRPr="00CB46C6">
        <w:rPr>
          <w:b w:val="0"/>
          <w:sz w:val="24"/>
          <w:szCs w:val="24"/>
          <w:u w:val="none"/>
        </w:rPr>
        <w:t xml:space="preserve">7.8.4 </w:t>
      </w:r>
      <w:proofErr w:type="gramStart"/>
      <w:r>
        <w:rPr>
          <w:b w:val="0"/>
          <w:sz w:val="24"/>
          <w:szCs w:val="24"/>
          <w:u w:val="none"/>
        </w:rPr>
        <w:t>Each</w:t>
      </w:r>
      <w:proofErr w:type="gramEnd"/>
      <w:r w:rsidRPr="00CB46C6">
        <w:rPr>
          <w:b w:val="0"/>
          <w:sz w:val="24"/>
          <w:szCs w:val="24"/>
          <w:u w:val="none"/>
        </w:rPr>
        <w:t xml:space="preserve"> candidate may </w:t>
      </w:r>
      <w:r>
        <w:rPr>
          <w:b w:val="0"/>
          <w:sz w:val="24"/>
          <w:szCs w:val="24"/>
          <w:u w:val="none"/>
        </w:rPr>
        <w:t xml:space="preserve">select a </w:t>
      </w:r>
      <w:proofErr w:type="spellStart"/>
      <w:r>
        <w:rPr>
          <w:b w:val="0"/>
          <w:sz w:val="24"/>
          <w:szCs w:val="24"/>
          <w:u w:val="none"/>
        </w:rPr>
        <w:t>scrutineer</w:t>
      </w:r>
      <w:proofErr w:type="spellEnd"/>
      <w:r w:rsidRPr="00CB46C6">
        <w:rPr>
          <w:b w:val="0"/>
          <w:sz w:val="24"/>
          <w:szCs w:val="24"/>
          <w:u w:val="none"/>
        </w:rPr>
        <w:t xml:space="preserve"> whom they will send to watch the CRO count the ballots.</w:t>
      </w:r>
    </w:p>
    <w:p w14:paraId="4F205C24" w14:textId="77777777" w:rsidR="007B4DF8" w:rsidRDefault="007B4DF8" w:rsidP="007B4DF8">
      <w:pPr>
        <w:pStyle w:val="ArticleHeadings"/>
        <w:jc w:val="both"/>
        <w:rPr>
          <w:b w:val="0"/>
          <w:sz w:val="24"/>
          <w:szCs w:val="24"/>
          <w:u w:val="none"/>
        </w:rPr>
      </w:pPr>
      <w:r>
        <w:rPr>
          <w:b w:val="0"/>
          <w:sz w:val="24"/>
          <w:szCs w:val="24"/>
          <w:u w:val="none"/>
        </w:rPr>
        <w:lastRenderedPageBreak/>
        <w:t>7.8.5 In the event of a tie between two (2) or more candidates, the tie shall be announced immediately and a run-off held after each candidate gets a chance to speak again. If there is another tie, then a by-election will be held in accordance with 7.10.</w:t>
      </w:r>
    </w:p>
    <w:p w14:paraId="277BBFE6" w14:textId="77777777" w:rsidR="007B4DF8" w:rsidRPr="00CB46C6" w:rsidRDefault="007B4DF8" w:rsidP="007B4DF8">
      <w:pPr>
        <w:pStyle w:val="ArticleHeadings"/>
        <w:jc w:val="both"/>
        <w:rPr>
          <w:b w:val="0"/>
          <w:sz w:val="24"/>
          <w:szCs w:val="24"/>
          <w:u w:val="none"/>
        </w:rPr>
      </w:pPr>
      <w:r w:rsidRPr="00CB46C6">
        <w:rPr>
          <w:b w:val="0"/>
          <w:sz w:val="24"/>
          <w:szCs w:val="24"/>
          <w:u w:val="none"/>
        </w:rPr>
        <w:t>7.8.</w:t>
      </w:r>
      <w:r>
        <w:rPr>
          <w:b w:val="0"/>
          <w:sz w:val="24"/>
          <w:szCs w:val="24"/>
          <w:u w:val="none"/>
        </w:rPr>
        <w:t>6</w:t>
      </w:r>
      <w:r w:rsidRPr="00CB46C6">
        <w:rPr>
          <w:b w:val="0"/>
          <w:sz w:val="24"/>
          <w:szCs w:val="24"/>
          <w:u w:val="none"/>
        </w:rPr>
        <w:t xml:space="preserve"> Any candidate may demand one (1) recount if there is ten percent (10%) margin of victory, within one (1) week of the announcement of the results.</w:t>
      </w:r>
      <w:r>
        <w:rPr>
          <w:b w:val="0"/>
          <w:sz w:val="24"/>
          <w:szCs w:val="24"/>
          <w:u w:val="none"/>
        </w:rPr>
        <w:t xml:space="preserve"> </w:t>
      </w:r>
      <w:r w:rsidRPr="00CB46C6">
        <w:rPr>
          <w:b w:val="0"/>
          <w:sz w:val="24"/>
          <w:szCs w:val="24"/>
          <w:u w:val="none"/>
        </w:rPr>
        <w:t>The CRO shall personally perform each recount.</w:t>
      </w:r>
    </w:p>
    <w:p w14:paraId="517DA6D5" w14:textId="77777777" w:rsidR="007B4DF8" w:rsidRDefault="007B4DF8" w:rsidP="007B4DF8">
      <w:pPr>
        <w:pStyle w:val="ArticleHeadings"/>
        <w:jc w:val="both"/>
        <w:rPr>
          <w:b w:val="0"/>
          <w:sz w:val="24"/>
          <w:szCs w:val="24"/>
          <w:u w:val="none"/>
        </w:rPr>
      </w:pPr>
      <w:r>
        <w:rPr>
          <w:b w:val="0"/>
          <w:sz w:val="24"/>
          <w:szCs w:val="24"/>
          <w:u w:val="none"/>
        </w:rPr>
        <w:t>7.8.7</w:t>
      </w:r>
      <w:r w:rsidRPr="00CB46C6">
        <w:rPr>
          <w:b w:val="0"/>
          <w:sz w:val="24"/>
          <w:szCs w:val="24"/>
          <w:u w:val="none"/>
        </w:rPr>
        <w:t xml:space="preserve"> </w:t>
      </w:r>
      <w:proofErr w:type="gramStart"/>
      <w:r w:rsidRPr="00CB46C6">
        <w:rPr>
          <w:b w:val="0"/>
          <w:sz w:val="24"/>
          <w:szCs w:val="24"/>
          <w:u w:val="none"/>
        </w:rPr>
        <w:t>If</w:t>
      </w:r>
      <w:proofErr w:type="gramEnd"/>
      <w:r w:rsidRPr="00CB46C6">
        <w:rPr>
          <w:b w:val="0"/>
          <w:sz w:val="24"/>
          <w:szCs w:val="24"/>
          <w:u w:val="none"/>
        </w:rPr>
        <w:t xml:space="preserve"> the tabulation changes after the recount, there must autom</w:t>
      </w:r>
      <w:r w:rsidR="001E330F">
        <w:rPr>
          <w:b w:val="0"/>
          <w:sz w:val="24"/>
          <w:szCs w:val="24"/>
          <w:u w:val="none"/>
        </w:rPr>
        <w:t>atically be another tabulation.</w:t>
      </w:r>
    </w:p>
    <w:p w14:paraId="5C760FC5" w14:textId="77777777" w:rsidR="001E330F" w:rsidRPr="00CB46C6" w:rsidRDefault="00B66262" w:rsidP="007B4DF8">
      <w:pPr>
        <w:pStyle w:val="ArticleHeadings"/>
        <w:jc w:val="both"/>
        <w:rPr>
          <w:b w:val="0"/>
          <w:sz w:val="24"/>
          <w:szCs w:val="24"/>
          <w:u w:val="none"/>
        </w:rPr>
      </w:pPr>
      <w:r>
        <w:rPr>
          <w:b w:val="0"/>
          <w:sz w:val="24"/>
          <w:szCs w:val="24"/>
          <w:u w:val="none"/>
        </w:rPr>
        <w:t xml:space="preserve">7.8.8 </w:t>
      </w:r>
      <w:proofErr w:type="gramStart"/>
      <w:r>
        <w:rPr>
          <w:b w:val="0"/>
          <w:sz w:val="24"/>
          <w:szCs w:val="24"/>
          <w:u w:val="none"/>
        </w:rPr>
        <w:t>In</w:t>
      </w:r>
      <w:proofErr w:type="gramEnd"/>
      <w:r>
        <w:rPr>
          <w:b w:val="0"/>
          <w:sz w:val="24"/>
          <w:szCs w:val="24"/>
          <w:u w:val="none"/>
        </w:rPr>
        <w:t xml:space="preserve"> cases where </w:t>
      </w:r>
      <w:r w:rsidR="001E330F">
        <w:rPr>
          <w:b w:val="0"/>
          <w:sz w:val="24"/>
          <w:szCs w:val="24"/>
          <w:u w:val="none"/>
        </w:rPr>
        <w:t>positions are not filled, there shall be a by-election in accordance with 7.10.</w:t>
      </w:r>
    </w:p>
    <w:p w14:paraId="3847E2F7" w14:textId="77777777" w:rsidR="00913242" w:rsidRPr="00913242" w:rsidRDefault="00913242" w:rsidP="00913242">
      <w:pPr>
        <w:pStyle w:val="ArticleHeadings"/>
        <w:jc w:val="both"/>
        <w:rPr>
          <w:b w:val="0"/>
          <w:sz w:val="24"/>
          <w:szCs w:val="24"/>
          <w:u w:val="none"/>
        </w:rPr>
      </w:pPr>
      <w:r w:rsidRPr="00913242">
        <w:rPr>
          <w:b w:val="0"/>
          <w:sz w:val="24"/>
          <w:szCs w:val="24"/>
          <w:u w:val="none"/>
        </w:rPr>
        <w:t>7.8.9 Outcomes of any election may be appealed to ASSU within two (2) weeks, provided that the Senate has been informed of the appeal.</w:t>
      </w:r>
    </w:p>
    <w:p w14:paraId="38DAF4DF" w14:textId="77777777" w:rsidR="00913242" w:rsidRDefault="00913242" w:rsidP="00913242">
      <w:pPr>
        <w:pStyle w:val="ArticleHeadings"/>
        <w:jc w:val="both"/>
        <w:rPr>
          <w:b w:val="0"/>
          <w:sz w:val="24"/>
          <w:szCs w:val="24"/>
          <w:u w:val="none"/>
        </w:rPr>
      </w:pPr>
      <w:r w:rsidRPr="00913242">
        <w:rPr>
          <w:b w:val="0"/>
          <w:sz w:val="24"/>
          <w:szCs w:val="24"/>
          <w:u w:val="none"/>
        </w:rPr>
        <w:t>7.8.10 ASSU shall have final ruling on all appeals.</w:t>
      </w:r>
    </w:p>
    <w:p w14:paraId="42F0F25E" w14:textId="77777777" w:rsidR="007B4DF8" w:rsidRDefault="007B4DF8" w:rsidP="00913242">
      <w:pPr>
        <w:pStyle w:val="ArticleHeadings"/>
        <w:jc w:val="both"/>
        <w:rPr>
          <w:b w:val="0"/>
          <w:sz w:val="24"/>
          <w:szCs w:val="24"/>
          <w:u w:val="none"/>
        </w:rPr>
      </w:pPr>
      <w:r w:rsidRPr="00CB46C6">
        <w:rPr>
          <w:b w:val="0"/>
          <w:sz w:val="24"/>
          <w:szCs w:val="24"/>
          <w:u w:val="none"/>
        </w:rPr>
        <w:t xml:space="preserve">7.9 </w:t>
      </w:r>
      <w:r>
        <w:rPr>
          <w:b w:val="0"/>
          <w:sz w:val="24"/>
          <w:szCs w:val="24"/>
          <w:u w:val="none"/>
        </w:rPr>
        <w:t>Transfer of Authority</w:t>
      </w:r>
    </w:p>
    <w:p w14:paraId="308ED472" w14:textId="77777777" w:rsidR="007B4DF8" w:rsidRDefault="007B4DF8" w:rsidP="007B4DF8">
      <w:pPr>
        <w:pStyle w:val="ArticleHeadings"/>
        <w:jc w:val="both"/>
        <w:rPr>
          <w:b w:val="0"/>
          <w:sz w:val="24"/>
          <w:szCs w:val="24"/>
          <w:u w:val="none"/>
        </w:rPr>
      </w:pPr>
      <w:r>
        <w:rPr>
          <w:b w:val="0"/>
          <w:sz w:val="24"/>
          <w:szCs w:val="24"/>
          <w:u w:val="none"/>
        </w:rPr>
        <w:t xml:space="preserve">7.9.1 </w:t>
      </w:r>
      <w:r w:rsidRPr="00CB46C6">
        <w:rPr>
          <w:b w:val="0"/>
          <w:sz w:val="24"/>
          <w:szCs w:val="24"/>
          <w:u w:val="none"/>
        </w:rPr>
        <w:t xml:space="preserve">No later than two (2) weeks after the Spring Election, the outgoing and incoming </w:t>
      </w:r>
      <w:r>
        <w:rPr>
          <w:b w:val="0"/>
          <w:sz w:val="24"/>
          <w:szCs w:val="24"/>
          <w:u w:val="none"/>
        </w:rPr>
        <w:t>Executive Member</w:t>
      </w:r>
      <w:r w:rsidRPr="00CB46C6">
        <w:rPr>
          <w:b w:val="0"/>
          <w:sz w:val="24"/>
          <w:szCs w:val="24"/>
          <w:u w:val="none"/>
        </w:rPr>
        <w:t>s shall meet to arrange the transfe</w:t>
      </w:r>
      <w:r>
        <w:rPr>
          <w:b w:val="0"/>
          <w:sz w:val="24"/>
          <w:szCs w:val="24"/>
          <w:u w:val="none"/>
        </w:rPr>
        <w:t>r of the bank account and keys.</w:t>
      </w:r>
    </w:p>
    <w:p w14:paraId="7278DA26" w14:textId="77777777" w:rsidR="007B4DF8" w:rsidRPr="00CB46C6" w:rsidRDefault="007B4DF8" w:rsidP="007B4DF8">
      <w:pPr>
        <w:pStyle w:val="ArticleHeadings"/>
        <w:jc w:val="both"/>
        <w:rPr>
          <w:b w:val="0"/>
          <w:sz w:val="24"/>
          <w:szCs w:val="24"/>
          <w:u w:val="none"/>
        </w:rPr>
      </w:pPr>
      <w:r>
        <w:rPr>
          <w:b w:val="0"/>
          <w:sz w:val="24"/>
          <w:szCs w:val="24"/>
          <w:u w:val="none"/>
        </w:rPr>
        <w:t xml:space="preserve">7.9.2 </w:t>
      </w:r>
      <w:proofErr w:type="gramStart"/>
      <w:r w:rsidRPr="00CB46C6">
        <w:rPr>
          <w:b w:val="0"/>
          <w:sz w:val="24"/>
          <w:szCs w:val="24"/>
          <w:u w:val="none"/>
        </w:rPr>
        <w:t>If</w:t>
      </w:r>
      <w:proofErr w:type="gramEnd"/>
      <w:r w:rsidRPr="00CB46C6">
        <w:rPr>
          <w:b w:val="0"/>
          <w:sz w:val="24"/>
          <w:szCs w:val="24"/>
          <w:u w:val="none"/>
        </w:rPr>
        <w:t xml:space="preserve"> the transfer of the bank account and keys is not made within this period, the incoming Executive Members are then considered the new Senate and must make the best effort to obtain control over CLASSU resources.</w:t>
      </w:r>
    </w:p>
    <w:p w14:paraId="2155E19D" w14:textId="77777777" w:rsidR="007B4DF8" w:rsidRPr="00CB46C6" w:rsidRDefault="007B4DF8" w:rsidP="007B4DF8">
      <w:pPr>
        <w:pStyle w:val="ArticleHeadings"/>
        <w:jc w:val="both"/>
        <w:rPr>
          <w:b w:val="0"/>
          <w:sz w:val="24"/>
          <w:szCs w:val="24"/>
          <w:u w:val="none"/>
        </w:rPr>
      </w:pPr>
      <w:r w:rsidRPr="00CB46C6">
        <w:rPr>
          <w:b w:val="0"/>
          <w:sz w:val="24"/>
          <w:szCs w:val="24"/>
          <w:u w:val="none"/>
        </w:rPr>
        <w:t xml:space="preserve">7.10 </w:t>
      </w:r>
      <w:r>
        <w:rPr>
          <w:b w:val="0"/>
          <w:sz w:val="24"/>
          <w:szCs w:val="24"/>
          <w:u w:val="none"/>
        </w:rPr>
        <w:t>By-Elections</w:t>
      </w:r>
    </w:p>
    <w:p w14:paraId="76BCF69C" w14:textId="77777777" w:rsidR="007B4DF8" w:rsidRPr="00CB46C6" w:rsidRDefault="007B4DF8" w:rsidP="007B4DF8">
      <w:pPr>
        <w:pStyle w:val="ArticleHeadings"/>
        <w:jc w:val="both"/>
        <w:rPr>
          <w:b w:val="0"/>
          <w:sz w:val="24"/>
          <w:szCs w:val="24"/>
          <w:u w:val="none"/>
        </w:rPr>
      </w:pPr>
      <w:r w:rsidRPr="00CB46C6">
        <w:rPr>
          <w:b w:val="0"/>
          <w:sz w:val="24"/>
          <w:szCs w:val="24"/>
          <w:u w:val="none"/>
        </w:rPr>
        <w:t>7.10.1 By-elections shall follow the</w:t>
      </w:r>
      <w:r w:rsidR="006E74C0">
        <w:rPr>
          <w:b w:val="0"/>
          <w:sz w:val="24"/>
          <w:szCs w:val="24"/>
          <w:u w:val="none"/>
        </w:rPr>
        <w:t xml:space="preserve"> procedures outlined in </w:t>
      </w:r>
      <w:r w:rsidRPr="00CB46C6">
        <w:rPr>
          <w:b w:val="0"/>
          <w:sz w:val="24"/>
          <w:szCs w:val="24"/>
          <w:u w:val="none"/>
        </w:rPr>
        <w:t>7.1-7.8.</w:t>
      </w:r>
    </w:p>
    <w:p w14:paraId="4A4DAFD0" w14:textId="77777777" w:rsidR="007B4DF8" w:rsidRDefault="007B4DF8" w:rsidP="007B4DF8">
      <w:pPr>
        <w:pStyle w:val="ArticleHeadings"/>
        <w:jc w:val="both"/>
        <w:rPr>
          <w:b w:val="0"/>
          <w:sz w:val="24"/>
          <w:szCs w:val="24"/>
          <w:u w:val="none"/>
        </w:rPr>
      </w:pPr>
      <w:r w:rsidRPr="00CB46C6">
        <w:rPr>
          <w:b w:val="0"/>
          <w:sz w:val="24"/>
          <w:szCs w:val="24"/>
          <w:u w:val="none"/>
        </w:rPr>
        <w:t xml:space="preserve">7.10.2 </w:t>
      </w:r>
      <w:proofErr w:type="gramStart"/>
      <w:r w:rsidRPr="00CB46C6">
        <w:rPr>
          <w:b w:val="0"/>
          <w:sz w:val="24"/>
          <w:szCs w:val="24"/>
          <w:u w:val="none"/>
        </w:rPr>
        <w:t>Upon</w:t>
      </w:r>
      <w:proofErr w:type="gramEnd"/>
      <w:r w:rsidRPr="00CB46C6">
        <w:rPr>
          <w:b w:val="0"/>
          <w:sz w:val="24"/>
          <w:szCs w:val="24"/>
          <w:u w:val="none"/>
        </w:rPr>
        <w:t xml:space="preserve"> the announcement of the results of a by-election, the winning candidate(s) is/are immediately instated with power, and shall serve out the remainder of the term for that office.</w:t>
      </w:r>
    </w:p>
    <w:p w14:paraId="215EA332" w14:textId="77777777" w:rsidR="001E330F" w:rsidRPr="00CB46C6" w:rsidRDefault="001E330F" w:rsidP="001E330F">
      <w:pPr>
        <w:pStyle w:val="ArticleHeadings"/>
        <w:jc w:val="both"/>
        <w:rPr>
          <w:b w:val="0"/>
          <w:sz w:val="24"/>
          <w:szCs w:val="24"/>
          <w:u w:val="none"/>
        </w:rPr>
      </w:pPr>
      <w:r>
        <w:rPr>
          <w:b w:val="0"/>
          <w:sz w:val="24"/>
          <w:szCs w:val="24"/>
          <w:u w:val="none"/>
        </w:rPr>
        <w:t xml:space="preserve">7.10.3 </w:t>
      </w:r>
      <w:proofErr w:type="gramStart"/>
      <w:r>
        <w:rPr>
          <w:b w:val="0"/>
          <w:sz w:val="24"/>
          <w:szCs w:val="24"/>
          <w:u w:val="none"/>
        </w:rPr>
        <w:t>If</w:t>
      </w:r>
      <w:proofErr w:type="gramEnd"/>
      <w:r>
        <w:rPr>
          <w:b w:val="0"/>
          <w:sz w:val="24"/>
          <w:szCs w:val="24"/>
          <w:u w:val="none"/>
        </w:rPr>
        <w:t xml:space="preserve"> there is a single candidate running in a by-election, and the majority vote no, there shall be another by-election held. </w:t>
      </w:r>
    </w:p>
    <w:p w14:paraId="46A76678" w14:textId="77777777" w:rsidR="007B4DF8" w:rsidRPr="00CB46C6" w:rsidRDefault="007B4DF8" w:rsidP="007B4DF8">
      <w:pPr>
        <w:pStyle w:val="ArticleHeadings"/>
        <w:jc w:val="both"/>
        <w:rPr>
          <w:b w:val="0"/>
          <w:sz w:val="24"/>
          <w:szCs w:val="24"/>
          <w:u w:val="none"/>
        </w:rPr>
      </w:pPr>
      <w:r w:rsidRPr="00CB46C6">
        <w:rPr>
          <w:b w:val="0"/>
          <w:sz w:val="24"/>
          <w:szCs w:val="24"/>
          <w:u w:val="none"/>
        </w:rPr>
        <w:t xml:space="preserve">7.11 Miscellaneous </w:t>
      </w:r>
      <w:r>
        <w:rPr>
          <w:b w:val="0"/>
          <w:sz w:val="24"/>
          <w:szCs w:val="24"/>
          <w:u w:val="none"/>
        </w:rPr>
        <w:t>P</w:t>
      </w:r>
      <w:r w:rsidRPr="00CB46C6">
        <w:rPr>
          <w:b w:val="0"/>
          <w:sz w:val="24"/>
          <w:szCs w:val="24"/>
          <w:u w:val="none"/>
        </w:rPr>
        <w:t xml:space="preserve">olicies on </w:t>
      </w:r>
      <w:r>
        <w:rPr>
          <w:b w:val="0"/>
          <w:sz w:val="24"/>
          <w:szCs w:val="24"/>
          <w:u w:val="none"/>
        </w:rPr>
        <w:t>E</w:t>
      </w:r>
      <w:r w:rsidRPr="00CB46C6">
        <w:rPr>
          <w:b w:val="0"/>
          <w:sz w:val="24"/>
          <w:szCs w:val="24"/>
          <w:u w:val="none"/>
        </w:rPr>
        <w:t xml:space="preserve">lectoral </w:t>
      </w:r>
      <w:r>
        <w:rPr>
          <w:b w:val="0"/>
          <w:sz w:val="24"/>
          <w:szCs w:val="24"/>
          <w:u w:val="none"/>
        </w:rPr>
        <w:t>Proceedings</w:t>
      </w:r>
    </w:p>
    <w:p w14:paraId="1F12D101" w14:textId="77777777" w:rsidR="007B4DF8" w:rsidRPr="00CB46C6" w:rsidRDefault="007B4DF8" w:rsidP="007B4DF8">
      <w:pPr>
        <w:pStyle w:val="ArticleHeadings"/>
        <w:jc w:val="both"/>
        <w:rPr>
          <w:b w:val="0"/>
          <w:sz w:val="24"/>
          <w:szCs w:val="24"/>
          <w:u w:val="none"/>
        </w:rPr>
      </w:pPr>
      <w:r w:rsidRPr="00CB46C6">
        <w:rPr>
          <w:b w:val="0"/>
          <w:sz w:val="24"/>
          <w:szCs w:val="24"/>
          <w:u w:val="none"/>
        </w:rPr>
        <w:t xml:space="preserve">7.11.1 </w:t>
      </w:r>
      <w:proofErr w:type="gramStart"/>
      <w:r w:rsidRPr="00CB46C6">
        <w:rPr>
          <w:b w:val="0"/>
          <w:sz w:val="24"/>
          <w:szCs w:val="24"/>
          <w:u w:val="none"/>
        </w:rPr>
        <w:t>The</w:t>
      </w:r>
      <w:proofErr w:type="gramEnd"/>
      <w:r w:rsidRPr="00CB46C6">
        <w:rPr>
          <w:b w:val="0"/>
          <w:sz w:val="24"/>
          <w:szCs w:val="24"/>
          <w:u w:val="none"/>
        </w:rPr>
        <w:t xml:space="preserve"> positions of President and Vice-President must be filled every year.</w:t>
      </w:r>
    </w:p>
    <w:p w14:paraId="2FE8CAD0" w14:textId="77777777" w:rsidR="007B4DF8" w:rsidRPr="00CB46C6" w:rsidRDefault="007B4DF8" w:rsidP="007B4DF8">
      <w:pPr>
        <w:pStyle w:val="ArticleHeadings"/>
        <w:jc w:val="both"/>
        <w:rPr>
          <w:b w:val="0"/>
          <w:sz w:val="24"/>
          <w:szCs w:val="24"/>
          <w:u w:val="none"/>
        </w:rPr>
      </w:pPr>
      <w:r w:rsidRPr="00CB46C6">
        <w:rPr>
          <w:b w:val="0"/>
          <w:sz w:val="24"/>
          <w:szCs w:val="24"/>
          <w:u w:val="none"/>
        </w:rPr>
        <w:t xml:space="preserve">7.11.2 </w:t>
      </w:r>
      <w:proofErr w:type="gramStart"/>
      <w:r>
        <w:rPr>
          <w:b w:val="0"/>
          <w:sz w:val="24"/>
          <w:szCs w:val="24"/>
          <w:u w:val="none"/>
        </w:rPr>
        <w:t>There</w:t>
      </w:r>
      <w:proofErr w:type="gramEnd"/>
      <w:r>
        <w:rPr>
          <w:b w:val="0"/>
          <w:sz w:val="24"/>
          <w:szCs w:val="24"/>
          <w:u w:val="none"/>
        </w:rPr>
        <w:t xml:space="preserve"> must be a first year student on CLASSU. </w:t>
      </w:r>
      <w:r w:rsidRPr="00CB46C6">
        <w:rPr>
          <w:b w:val="0"/>
          <w:sz w:val="24"/>
          <w:szCs w:val="24"/>
          <w:u w:val="none"/>
        </w:rPr>
        <w:t>If no first year candidate runs, then a by-election will take place two (2) weeks later. Until that time, the eleventh (11</w:t>
      </w:r>
      <w:r w:rsidRPr="00CB46C6">
        <w:rPr>
          <w:b w:val="0"/>
          <w:sz w:val="24"/>
          <w:szCs w:val="24"/>
          <w:u w:val="none"/>
          <w:vertAlign w:val="superscript"/>
        </w:rPr>
        <w:t>th</w:t>
      </w:r>
      <w:r w:rsidRPr="00CB46C6">
        <w:rPr>
          <w:b w:val="0"/>
          <w:sz w:val="24"/>
          <w:szCs w:val="24"/>
          <w:u w:val="none"/>
        </w:rPr>
        <w:t>) spot on the Senate will remain vacant.</w:t>
      </w:r>
    </w:p>
    <w:p w14:paraId="10B950ED" w14:textId="77777777" w:rsidR="007B4DF8" w:rsidRPr="00CB46C6" w:rsidRDefault="007B4DF8" w:rsidP="007B4DF8">
      <w:pPr>
        <w:pStyle w:val="ArticleHeadings"/>
        <w:jc w:val="both"/>
        <w:rPr>
          <w:b w:val="0"/>
          <w:sz w:val="24"/>
          <w:szCs w:val="24"/>
          <w:u w:val="none"/>
        </w:rPr>
      </w:pPr>
      <w:r w:rsidRPr="00CB46C6">
        <w:rPr>
          <w:b w:val="0"/>
          <w:sz w:val="24"/>
          <w:szCs w:val="24"/>
          <w:u w:val="none"/>
        </w:rPr>
        <w:t xml:space="preserve">7.11.3 </w:t>
      </w:r>
      <w:proofErr w:type="gramStart"/>
      <w:r w:rsidRPr="00CB46C6">
        <w:rPr>
          <w:b w:val="0"/>
          <w:sz w:val="24"/>
          <w:szCs w:val="24"/>
          <w:u w:val="none"/>
        </w:rPr>
        <w:t>A</w:t>
      </w:r>
      <w:proofErr w:type="gramEnd"/>
      <w:r w:rsidRPr="00CB46C6">
        <w:rPr>
          <w:b w:val="0"/>
          <w:sz w:val="24"/>
          <w:szCs w:val="24"/>
          <w:u w:val="none"/>
        </w:rPr>
        <w:t xml:space="preserve"> candidate may run </w:t>
      </w:r>
      <w:r w:rsidRPr="00CB46C6">
        <w:rPr>
          <w:b w:val="0"/>
          <w:i/>
          <w:sz w:val="24"/>
          <w:szCs w:val="24"/>
          <w:u w:val="none"/>
        </w:rPr>
        <w:t>in absentia</w:t>
      </w:r>
      <w:r w:rsidRPr="00CB46C6">
        <w:rPr>
          <w:b w:val="0"/>
          <w:sz w:val="24"/>
          <w:szCs w:val="24"/>
          <w:u w:val="none"/>
        </w:rPr>
        <w:t>.</w:t>
      </w:r>
    </w:p>
    <w:p w14:paraId="306252E4" w14:textId="77777777" w:rsidR="003072AB" w:rsidRDefault="007B4DF8" w:rsidP="007B4DF8">
      <w:pPr>
        <w:pStyle w:val="ArticleHeadings"/>
        <w:jc w:val="both"/>
        <w:rPr>
          <w:b w:val="0"/>
          <w:sz w:val="24"/>
          <w:szCs w:val="24"/>
          <w:u w:val="none"/>
        </w:rPr>
      </w:pPr>
      <w:r w:rsidRPr="00CB46C6">
        <w:rPr>
          <w:b w:val="0"/>
          <w:sz w:val="24"/>
          <w:szCs w:val="24"/>
          <w:u w:val="none"/>
        </w:rPr>
        <w:t>7.11.4 Voting by proxy is not allowed.</w:t>
      </w:r>
    </w:p>
    <w:p w14:paraId="4712B08C" w14:textId="77777777" w:rsidR="003072AB" w:rsidRPr="00CB46C6" w:rsidRDefault="00913242" w:rsidP="007B4DF8">
      <w:pPr>
        <w:pStyle w:val="ArticleHeadings"/>
        <w:jc w:val="both"/>
        <w:rPr>
          <w:b w:val="0"/>
          <w:sz w:val="24"/>
          <w:szCs w:val="24"/>
          <w:u w:val="none"/>
        </w:rPr>
      </w:pPr>
      <w:r w:rsidRPr="00913242">
        <w:rPr>
          <w:b w:val="0"/>
          <w:sz w:val="24"/>
          <w:szCs w:val="24"/>
          <w:u w:val="none"/>
        </w:rPr>
        <w:t>7.11.</w:t>
      </w:r>
      <w:r>
        <w:rPr>
          <w:b w:val="0"/>
          <w:sz w:val="24"/>
          <w:szCs w:val="24"/>
          <w:u w:val="none"/>
        </w:rPr>
        <w:t>5</w:t>
      </w:r>
      <w:r w:rsidRPr="00913242">
        <w:rPr>
          <w:b w:val="0"/>
          <w:sz w:val="24"/>
          <w:szCs w:val="24"/>
          <w:u w:val="none"/>
        </w:rPr>
        <w:t xml:space="preserve"> Results from the Spring General Elections, Fall Ge</w:t>
      </w:r>
      <w:r w:rsidR="006E74C0">
        <w:rPr>
          <w:b w:val="0"/>
          <w:sz w:val="24"/>
          <w:szCs w:val="24"/>
          <w:u w:val="none"/>
        </w:rPr>
        <w:t xml:space="preserve">neral and Portfolio Elections, </w:t>
      </w:r>
      <w:r w:rsidRPr="00913242">
        <w:rPr>
          <w:b w:val="0"/>
          <w:sz w:val="24"/>
          <w:szCs w:val="24"/>
          <w:u w:val="none"/>
        </w:rPr>
        <w:t>and By-elections shall be submitted to ASSU within two (2) weeks voting.</w:t>
      </w:r>
    </w:p>
    <w:p w14:paraId="330BBBC8" w14:textId="77777777" w:rsidR="007B4DF8" w:rsidRDefault="007B4DF8" w:rsidP="007B4DF8">
      <w:pPr>
        <w:pStyle w:val="ArticleHeadings"/>
        <w:jc w:val="both"/>
        <w:rPr>
          <w:sz w:val="24"/>
          <w:szCs w:val="24"/>
        </w:rPr>
      </w:pPr>
    </w:p>
    <w:p w14:paraId="642FC816" w14:textId="77777777" w:rsidR="007B4DF8" w:rsidRPr="00CB46C6" w:rsidRDefault="007B4DF8" w:rsidP="007B4DF8">
      <w:pPr>
        <w:pStyle w:val="ArticleHeadings"/>
        <w:jc w:val="both"/>
        <w:rPr>
          <w:b w:val="0"/>
          <w:sz w:val="24"/>
          <w:szCs w:val="24"/>
          <w:u w:val="none"/>
        </w:rPr>
      </w:pPr>
      <w:r w:rsidRPr="00CB46C6">
        <w:rPr>
          <w:sz w:val="24"/>
          <w:szCs w:val="24"/>
        </w:rPr>
        <w:t>Article VIII: Replacement and Impeachment</w:t>
      </w:r>
    </w:p>
    <w:p w14:paraId="181BEB6E" w14:textId="77777777" w:rsidR="007B4DF8" w:rsidRDefault="007B4DF8" w:rsidP="007B4DF8">
      <w:pPr>
        <w:pStyle w:val="ArticleHeadings"/>
        <w:jc w:val="both"/>
        <w:rPr>
          <w:b w:val="0"/>
          <w:sz w:val="24"/>
          <w:szCs w:val="24"/>
          <w:u w:val="none"/>
        </w:rPr>
      </w:pPr>
      <w:r w:rsidRPr="00CB46C6">
        <w:rPr>
          <w:b w:val="0"/>
          <w:sz w:val="24"/>
          <w:szCs w:val="24"/>
          <w:u w:val="none"/>
        </w:rPr>
        <w:lastRenderedPageBreak/>
        <w:t xml:space="preserve">8.1 </w:t>
      </w:r>
      <w:r>
        <w:rPr>
          <w:b w:val="0"/>
          <w:sz w:val="24"/>
          <w:szCs w:val="24"/>
          <w:u w:val="none"/>
        </w:rPr>
        <w:t>Resignation</w:t>
      </w:r>
    </w:p>
    <w:p w14:paraId="0223A2F9" w14:textId="77777777" w:rsidR="007B4DF8" w:rsidRPr="00CB46C6" w:rsidRDefault="007B4DF8" w:rsidP="007B4DF8">
      <w:pPr>
        <w:pStyle w:val="ArticleHeadings"/>
        <w:jc w:val="both"/>
        <w:rPr>
          <w:b w:val="0"/>
          <w:sz w:val="24"/>
          <w:szCs w:val="24"/>
          <w:u w:val="none"/>
        </w:rPr>
      </w:pPr>
      <w:r>
        <w:rPr>
          <w:b w:val="0"/>
          <w:sz w:val="24"/>
          <w:szCs w:val="24"/>
          <w:u w:val="none"/>
        </w:rPr>
        <w:t xml:space="preserve">8.1.1 </w:t>
      </w:r>
      <w:r w:rsidRPr="00CB46C6">
        <w:rPr>
          <w:b w:val="0"/>
          <w:sz w:val="24"/>
          <w:szCs w:val="24"/>
          <w:u w:val="none"/>
        </w:rPr>
        <w:t>An Executive Member may resign their position at any time by notifying the Senate in writing</w:t>
      </w:r>
      <w:r>
        <w:rPr>
          <w:b w:val="0"/>
          <w:sz w:val="24"/>
          <w:szCs w:val="24"/>
          <w:u w:val="none"/>
        </w:rPr>
        <w:t>.</w:t>
      </w:r>
      <w:r w:rsidRPr="00CB46C6">
        <w:rPr>
          <w:b w:val="0"/>
          <w:sz w:val="24"/>
          <w:szCs w:val="24"/>
          <w:u w:val="none"/>
        </w:rPr>
        <w:t xml:space="preserve"> The resignation is effective immediately</w:t>
      </w:r>
      <w:r>
        <w:rPr>
          <w:b w:val="0"/>
          <w:sz w:val="24"/>
          <w:szCs w:val="24"/>
          <w:u w:val="none"/>
        </w:rPr>
        <w:t xml:space="preserve"> upon receipt</w:t>
      </w:r>
      <w:r w:rsidRPr="00CB46C6">
        <w:rPr>
          <w:b w:val="0"/>
          <w:sz w:val="24"/>
          <w:szCs w:val="24"/>
          <w:u w:val="none"/>
        </w:rPr>
        <w:t>.</w:t>
      </w:r>
    </w:p>
    <w:p w14:paraId="2C2FCCED" w14:textId="77777777" w:rsidR="007B4DF8" w:rsidRPr="00CB46C6" w:rsidRDefault="007B4DF8" w:rsidP="007B4DF8">
      <w:pPr>
        <w:pStyle w:val="ArticleHeadings"/>
        <w:jc w:val="both"/>
        <w:rPr>
          <w:b w:val="0"/>
          <w:sz w:val="24"/>
          <w:szCs w:val="24"/>
          <w:u w:val="none"/>
        </w:rPr>
      </w:pPr>
      <w:r w:rsidRPr="00CB46C6">
        <w:rPr>
          <w:b w:val="0"/>
          <w:sz w:val="24"/>
          <w:szCs w:val="24"/>
          <w:u w:val="none"/>
        </w:rPr>
        <w:t>8.1.</w:t>
      </w:r>
      <w:r>
        <w:rPr>
          <w:b w:val="0"/>
          <w:sz w:val="24"/>
          <w:szCs w:val="24"/>
          <w:u w:val="none"/>
        </w:rPr>
        <w:t>2</w:t>
      </w:r>
      <w:r w:rsidRPr="00CB46C6">
        <w:rPr>
          <w:b w:val="0"/>
          <w:sz w:val="24"/>
          <w:szCs w:val="24"/>
          <w:u w:val="none"/>
        </w:rPr>
        <w:t xml:space="preserve"> If the resigned individual changes their mind, they do not automatically get their position back, but may run for the open positio</w:t>
      </w:r>
      <w:r>
        <w:rPr>
          <w:b w:val="0"/>
          <w:sz w:val="24"/>
          <w:szCs w:val="24"/>
          <w:u w:val="none"/>
        </w:rPr>
        <w:t>n at the subsequent by-election, with the usual procedures of 7.10 taking place.</w:t>
      </w:r>
    </w:p>
    <w:p w14:paraId="40D568DB" w14:textId="77777777" w:rsidR="007B4DF8" w:rsidRDefault="007B4DF8" w:rsidP="007B4DF8">
      <w:pPr>
        <w:pStyle w:val="ArticleHeadings"/>
        <w:jc w:val="both"/>
        <w:rPr>
          <w:b w:val="0"/>
          <w:sz w:val="24"/>
          <w:szCs w:val="24"/>
          <w:u w:val="none"/>
        </w:rPr>
      </w:pPr>
      <w:r w:rsidRPr="00CB46C6">
        <w:rPr>
          <w:b w:val="0"/>
          <w:sz w:val="24"/>
          <w:szCs w:val="24"/>
          <w:u w:val="none"/>
        </w:rPr>
        <w:t xml:space="preserve">8.2 </w:t>
      </w:r>
      <w:r>
        <w:rPr>
          <w:b w:val="0"/>
          <w:sz w:val="24"/>
          <w:szCs w:val="24"/>
          <w:u w:val="none"/>
        </w:rPr>
        <w:t>Causes for Impeachment</w:t>
      </w:r>
    </w:p>
    <w:p w14:paraId="56247259" w14:textId="77777777" w:rsidR="007B4DF8" w:rsidRPr="00CB46C6" w:rsidRDefault="007B4DF8" w:rsidP="007B4DF8">
      <w:pPr>
        <w:pStyle w:val="ArticleHeadings"/>
        <w:jc w:val="both"/>
        <w:rPr>
          <w:b w:val="0"/>
          <w:sz w:val="24"/>
          <w:szCs w:val="24"/>
          <w:u w:val="none"/>
        </w:rPr>
      </w:pPr>
      <w:r>
        <w:rPr>
          <w:b w:val="0"/>
          <w:sz w:val="24"/>
          <w:szCs w:val="24"/>
          <w:u w:val="none"/>
        </w:rPr>
        <w:t xml:space="preserve">8.2.1 </w:t>
      </w:r>
      <w:r w:rsidRPr="00CB46C6">
        <w:rPr>
          <w:b w:val="0"/>
          <w:sz w:val="24"/>
          <w:szCs w:val="24"/>
          <w:u w:val="none"/>
        </w:rPr>
        <w:t>Just causes for impeachment</w:t>
      </w:r>
      <w:r>
        <w:rPr>
          <w:b w:val="0"/>
          <w:sz w:val="24"/>
          <w:szCs w:val="24"/>
          <w:u w:val="none"/>
        </w:rPr>
        <w:t xml:space="preserve"> are</w:t>
      </w:r>
      <w:r w:rsidRPr="00CB46C6">
        <w:rPr>
          <w:b w:val="0"/>
          <w:sz w:val="24"/>
          <w:szCs w:val="24"/>
          <w:u w:val="none"/>
        </w:rPr>
        <w:t xml:space="preserve">: </w:t>
      </w:r>
    </w:p>
    <w:p w14:paraId="4F43A389" w14:textId="77777777" w:rsidR="007B4DF8" w:rsidRPr="00CB46C6" w:rsidRDefault="007B4DF8" w:rsidP="007B4DF8">
      <w:pPr>
        <w:pStyle w:val="ArticleHeadings"/>
        <w:ind w:left="720"/>
        <w:jc w:val="both"/>
        <w:rPr>
          <w:b w:val="0"/>
          <w:sz w:val="24"/>
          <w:szCs w:val="24"/>
          <w:u w:val="none"/>
        </w:rPr>
      </w:pPr>
      <w:r w:rsidRPr="00CB46C6">
        <w:rPr>
          <w:b w:val="0"/>
          <w:sz w:val="24"/>
          <w:szCs w:val="24"/>
          <w:u w:val="none"/>
        </w:rPr>
        <w:t>a) If any Executive Member fails to fulfill the Inherent Responsibilities of their position to their best ability; or,</w:t>
      </w:r>
    </w:p>
    <w:p w14:paraId="70E5AB7D" w14:textId="77777777" w:rsidR="007B4DF8" w:rsidRPr="00CB46C6" w:rsidRDefault="007B4DF8" w:rsidP="007B4DF8">
      <w:pPr>
        <w:pStyle w:val="ArticleHeadings"/>
        <w:ind w:left="720"/>
        <w:jc w:val="both"/>
        <w:rPr>
          <w:b w:val="0"/>
          <w:sz w:val="24"/>
          <w:szCs w:val="24"/>
          <w:u w:val="none"/>
        </w:rPr>
      </w:pPr>
      <w:r w:rsidRPr="00CB46C6">
        <w:rPr>
          <w:b w:val="0"/>
          <w:sz w:val="24"/>
          <w:szCs w:val="24"/>
          <w:u w:val="none"/>
        </w:rPr>
        <w:t xml:space="preserve">b) If any Executive Member consistently fails to carry out their Fluid Responsibilities; or, </w:t>
      </w:r>
    </w:p>
    <w:p w14:paraId="35F0C9C1" w14:textId="77777777" w:rsidR="007B4DF8" w:rsidRPr="00CB46C6" w:rsidRDefault="007B4DF8" w:rsidP="007B4DF8">
      <w:pPr>
        <w:pStyle w:val="ArticleHeadings"/>
        <w:ind w:left="720"/>
        <w:jc w:val="both"/>
        <w:rPr>
          <w:b w:val="0"/>
          <w:sz w:val="24"/>
          <w:szCs w:val="24"/>
          <w:u w:val="none"/>
        </w:rPr>
      </w:pPr>
      <w:r w:rsidRPr="00CB46C6">
        <w:rPr>
          <w:b w:val="0"/>
          <w:sz w:val="24"/>
          <w:szCs w:val="24"/>
          <w:u w:val="none"/>
        </w:rPr>
        <w:t>c) If any Executive Member abuses their position for personal reasons; or,</w:t>
      </w:r>
    </w:p>
    <w:p w14:paraId="7178C7F4" w14:textId="77777777" w:rsidR="007B4DF8" w:rsidRPr="00CB46C6" w:rsidRDefault="007B4DF8" w:rsidP="007B4DF8">
      <w:pPr>
        <w:pStyle w:val="ArticleHeadings"/>
        <w:ind w:left="720"/>
        <w:jc w:val="both"/>
        <w:rPr>
          <w:b w:val="0"/>
          <w:sz w:val="24"/>
          <w:szCs w:val="24"/>
          <w:u w:val="none"/>
        </w:rPr>
      </w:pPr>
      <w:r w:rsidRPr="00CB46C6">
        <w:rPr>
          <w:b w:val="0"/>
          <w:sz w:val="24"/>
          <w:szCs w:val="24"/>
          <w:u w:val="none"/>
        </w:rPr>
        <w:t>d) If any Executive Member fails to act in good faith; or,</w:t>
      </w:r>
    </w:p>
    <w:p w14:paraId="419BC97C" w14:textId="77777777" w:rsidR="007B4DF8" w:rsidRPr="00CB46C6" w:rsidRDefault="007B4DF8" w:rsidP="007B4DF8">
      <w:pPr>
        <w:pStyle w:val="ArticleHeadings"/>
        <w:ind w:left="720"/>
        <w:jc w:val="both"/>
        <w:rPr>
          <w:b w:val="0"/>
          <w:sz w:val="24"/>
          <w:szCs w:val="24"/>
          <w:u w:val="none"/>
        </w:rPr>
      </w:pPr>
      <w:r w:rsidRPr="00CB46C6">
        <w:rPr>
          <w:b w:val="0"/>
          <w:sz w:val="24"/>
          <w:szCs w:val="24"/>
          <w:u w:val="none"/>
        </w:rPr>
        <w:t>e) If any Executive Member misses three (3) meetings in a row without explanation</w:t>
      </w:r>
      <w:r>
        <w:rPr>
          <w:b w:val="0"/>
          <w:sz w:val="24"/>
          <w:szCs w:val="24"/>
          <w:u w:val="none"/>
        </w:rPr>
        <w:t>.</w:t>
      </w:r>
    </w:p>
    <w:p w14:paraId="108D7EFA" w14:textId="77777777" w:rsidR="007B4DF8" w:rsidRPr="00CB46C6" w:rsidRDefault="007B4DF8" w:rsidP="007B4DF8">
      <w:pPr>
        <w:pStyle w:val="ArticleHeadings"/>
        <w:jc w:val="both"/>
        <w:rPr>
          <w:b w:val="0"/>
          <w:sz w:val="24"/>
          <w:szCs w:val="24"/>
          <w:u w:val="none"/>
        </w:rPr>
      </w:pPr>
      <w:r>
        <w:rPr>
          <w:b w:val="0"/>
          <w:sz w:val="24"/>
          <w:szCs w:val="24"/>
          <w:u w:val="none"/>
        </w:rPr>
        <w:t xml:space="preserve">8.2.2 </w:t>
      </w:r>
      <w:proofErr w:type="gramStart"/>
      <w:r w:rsidRPr="00CB46C6">
        <w:rPr>
          <w:b w:val="0"/>
          <w:sz w:val="24"/>
          <w:szCs w:val="24"/>
          <w:u w:val="none"/>
        </w:rPr>
        <w:t>If</w:t>
      </w:r>
      <w:proofErr w:type="gramEnd"/>
      <w:r w:rsidRPr="00CB46C6">
        <w:rPr>
          <w:b w:val="0"/>
          <w:sz w:val="24"/>
          <w:szCs w:val="24"/>
          <w:u w:val="none"/>
        </w:rPr>
        <w:t xml:space="preserve"> any Executive Member does any of the above, they shall be recommended to the Senate for impeachment by a member of CLASSU. Should one (1) other Executive Member agree with this, then </w:t>
      </w:r>
      <w:r>
        <w:rPr>
          <w:b w:val="0"/>
          <w:sz w:val="24"/>
          <w:szCs w:val="24"/>
          <w:u w:val="none"/>
        </w:rPr>
        <w:t xml:space="preserve">a motion to begin Impeachment </w:t>
      </w:r>
      <w:proofErr w:type="gramStart"/>
      <w:r>
        <w:rPr>
          <w:b w:val="0"/>
          <w:sz w:val="24"/>
          <w:szCs w:val="24"/>
          <w:u w:val="none"/>
        </w:rPr>
        <w:t>Proceedings.</w:t>
      </w:r>
      <w:proofErr w:type="gramEnd"/>
    </w:p>
    <w:p w14:paraId="1F4D0A00" w14:textId="77777777" w:rsidR="007B4DF8" w:rsidRPr="00CB46C6" w:rsidRDefault="007B4DF8" w:rsidP="007B4DF8">
      <w:pPr>
        <w:pStyle w:val="ArticleHeadings"/>
        <w:jc w:val="both"/>
        <w:rPr>
          <w:b w:val="0"/>
          <w:sz w:val="24"/>
          <w:szCs w:val="24"/>
          <w:u w:val="none"/>
        </w:rPr>
      </w:pPr>
      <w:r w:rsidRPr="00CB46C6">
        <w:rPr>
          <w:b w:val="0"/>
          <w:sz w:val="24"/>
          <w:szCs w:val="24"/>
          <w:u w:val="none"/>
        </w:rPr>
        <w:t>8.3 Impeachment Proceedings</w:t>
      </w:r>
    </w:p>
    <w:p w14:paraId="698558EC" w14:textId="77777777" w:rsidR="007B4DF8" w:rsidRPr="00CB46C6" w:rsidRDefault="007B4DF8" w:rsidP="007B4DF8">
      <w:pPr>
        <w:pStyle w:val="ArticleHeadings"/>
        <w:jc w:val="both"/>
        <w:rPr>
          <w:b w:val="0"/>
          <w:sz w:val="24"/>
          <w:szCs w:val="24"/>
          <w:u w:val="none"/>
        </w:rPr>
      </w:pPr>
      <w:r w:rsidRPr="00CB46C6">
        <w:rPr>
          <w:b w:val="0"/>
          <w:sz w:val="24"/>
          <w:szCs w:val="24"/>
          <w:u w:val="none"/>
        </w:rPr>
        <w:t>8.3.1 The President and/or Vice-President shall notify the individual that they are being considered for impeachment, and explain the reasoning.</w:t>
      </w:r>
    </w:p>
    <w:p w14:paraId="3BB1350B" w14:textId="77777777" w:rsidR="007B4DF8" w:rsidRPr="00CB46C6" w:rsidRDefault="007B4DF8" w:rsidP="007B4DF8">
      <w:pPr>
        <w:pStyle w:val="ArticleHeadings"/>
        <w:jc w:val="both"/>
        <w:rPr>
          <w:b w:val="0"/>
          <w:sz w:val="24"/>
          <w:szCs w:val="24"/>
          <w:u w:val="none"/>
        </w:rPr>
      </w:pPr>
      <w:r w:rsidRPr="00CB46C6">
        <w:rPr>
          <w:b w:val="0"/>
          <w:sz w:val="24"/>
          <w:szCs w:val="24"/>
          <w:u w:val="none"/>
        </w:rPr>
        <w:t xml:space="preserve">8.3.2 </w:t>
      </w:r>
      <w:proofErr w:type="gramStart"/>
      <w:r w:rsidRPr="00CB46C6">
        <w:rPr>
          <w:b w:val="0"/>
          <w:sz w:val="24"/>
          <w:szCs w:val="24"/>
          <w:u w:val="none"/>
        </w:rPr>
        <w:t>A</w:t>
      </w:r>
      <w:proofErr w:type="gramEnd"/>
      <w:r w:rsidRPr="00CB46C6">
        <w:rPr>
          <w:b w:val="0"/>
          <w:sz w:val="24"/>
          <w:szCs w:val="24"/>
          <w:u w:val="none"/>
        </w:rPr>
        <w:t xml:space="preserve"> meeting shall be set between the individual and the Senate at a reasonable time during which the individual will be questioned. Should the individual fail to attend the meeting or refuse to compromise on a meeting schedule, the Senate may vote summarily.</w:t>
      </w:r>
    </w:p>
    <w:p w14:paraId="184CC2A3" w14:textId="77777777" w:rsidR="007B4DF8" w:rsidRPr="00CB46C6" w:rsidRDefault="007B4DF8" w:rsidP="007B4DF8">
      <w:pPr>
        <w:pStyle w:val="ArticleHeadings"/>
        <w:jc w:val="both"/>
        <w:rPr>
          <w:b w:val="0"/>
          <w:sz w:val="24"/>
          <w:szCs w:val="24"/>
          <w:u w:val="none"/>
        </w:rPr>
      </w:pPr>
      <w:r w:rsidRPr="00CB46C6">
        <w:rPr>
          <w:b w:val="0"/>
          <w:sz w:val="24"/>
          <w:szCs w:val="24"/>
          <w:u w:val="none"/>
        </w:rPr>
        <w:t xml:space="preserve">8.3.3 After the Senate’s questioning is </w:t>
      </w:r>
      <w:proofErr w:type="gramStart"/>
      <w:r w:rsidRPr="00CB46C6">
        <w:rPr>
          <w:b w:val="0"/>
          <w:sz w:val="24"/>
          <w:szCs w:val="24"/>
          <w:u w:val="none"/>
        </w:rPr>
        <w:t>complete,</w:t>
      </w:r>
      <w:proofErr w:type="gramEnd"/>
      <w:r w:rsidRPr="00CB46C6">
        <w:rPr>
          <w:b w:val="0"/>
          <w:sz w:val="24"/>
          <w:szCs w:val="24"/>
          <w:u w:val="none"/>
        </w:rPr>
        <w:t xml:space="preserve"> the individual being considered for impeachment will have </w:t>
      </w:r>
      <w:r>
        <w:rPr>
          <w:b w:val="0"/>
          <w:sz w:val="24"/>
          <w:szCs w:val="24"/>
          <w:u w:val="none"/>
        </w:rPr>
        <w:t xml:space="preserve">a </w:t>
      </w:r>
      <w:r w:rsidRPr="00CB46C6">
        <w:rPr>
          <w:b w:val="0"/>
          <w:sz w:val="24"/>
          <w:szCs w:val="24"/>
          <w:u w:val="none"/>
        </w:rPr>
        <w:t>chance to make a final statement. After this, a discussion and vote will be taken in private. The individual being examined for impeachment shall not be able to take part in the discussion or vote on their impeachment.</w:t>
      </w:r>
    </w:p>
    <w:p w14:paraId="53D3A04F" w14:textId="77777777" w:rsidR="007B4DF8" w:rsidRPr="00CB46C6" w:rsidRDefault="007B4DF8" w:rsidP="007B4DF8">
      <w:pPr>
        <w:pStyle w:val="ArticleHeadings"/>
        <w:jc w:val="both"/>
        <w:rPr>
          <w:b w:val="0"/>
          <w:sz w:val="24"/>
          <w:szCs w:val="24"/>
          <w:u w:val="none"/>
        </w:rPr>
      </w:pPr>
      <w:r w:rsidRPr="00CB46C6">
        <w:rPr>
          <w:b w:val="0"/>
          <w:sz w:val="24"/>
          <w:szCs w:val="24"/>
          <w:u w:val="none"/>
        </w:rPr>
        <w:t xml:space="preserve">8.3.4 </w:t>
      </w:r>
      <w:proofErr w:type="gramStart"/>
      <w:r w:rsidRPr="00CB46C6">
        <w:rPr>
          <w:b w:val="0"/>
          <w:sz w:val="24"/>
          <w:szCs w:val="24"/>
          <w:u w:val="none"/>
        </w:rPr>
        <w:t>Should</w:t>
      </w:r>
      <w:proofErr w:type="gramEnd"/>
      <w:r w:rsidRPr="00CB46C6">
        <w:rPr>
          <w:b w:val="0"/>
          <w:sz w:val="24"/>
          <w:szCs w:val="24"/>
          <w:u w:val="none"/>
        </w:rPr>
        <w:t xml:space="preserve"> </w:t>
      </w:r>
      <w:r>
        <w:rPr>
          <w:b w:val="0"/>
          <w:sz w:val="24"/>
          <w:szCs w:val="24"/>
          <w:u w:val="none"/>
        </w:rPr>
        <w:t xml:space="preserve">two-thirds </w:t>
      </w:r>
      <w:r w:rsidRPr="00CB46C6">
        <w:rPr>
          <w:b w:val="0"/>
          <w:sz w:val="24"/>
          <w:szCs w:val="24"/>
          <w:u w:val="none"/>
        </w:rPr>
        <w:t>of the Senate in attendance agree to impeachment, then the individual is considered impeached and dismissed from their position immediately.</w:t>
      </w:r>
    </w:p>
    <w:p w14:paraId="78B9E045" w14:textId="77777777" w:rsidR="007B4DF8" w:rsidRPr="00CB46C6" w:rsidRDefault="007B4DF8" w:rsidP="007B4DF8">
      <w:pPr>
        <w:pStyle w:val="ArticleHeadings"/>
        <w:jc w:val="both"/>
        <w:rPr>
          <w:b w:val="0"/>
          <w:sz w:val="24"/>
          <w:szCs w:val="24"/>
          <w:u w:val="none"/>
        </w:rPr>
      </w:pPr>
      <w:r w:rsidRPr="00CB46C6">
        <w:rPr>
          <w:b w:val="0"/>
          <w:sz w:val="24"/>
          <w:szCs w:val="24"/>
          <w:u w:val="none"/>
        </w:rPr>
        <w:t xml:space="preserve">8.3.5 </w:t>
      </w:r>
      <w:proofErr w:type="gramStart"/>
      <w:r w:rsidRPr="00CB46C6">
        <w:rPr>
          <w:b w:val="0"/>
          <w:sz w:val="24"/>
          <w:szCs w:val="24"/>
          <w:u w:val="none"/>
        </w:rPr>
        <w:t>The</w:t>
      </w:r>
      <w:proofErr w:type="gramEnd"/>
      <w:r w:rsidRPr="00CB46C6">
        <w:rPr>
          <w:b w:val="0"/>
          <w:sz w:val="24"/>
          <w:szCs w:val="24"/>
          <w:u w:val="none"/>
        </w:rPr>
        <w:t xml:space="preserve"> impeached individual may not run in any subsequent by-elections for that academic year.</w:t>
      </w:r>
    </w:p>
    <w:p w14:paraId="0DDDB4A6" w14:textId="77777777" w:rsidR="007B4DF8" w:rsidRDefault="007B4DF8" w:rsidP="007B4DF8">
      <w:pPr>
        <w:pStyle w:val="ArticleHeadings"/>
        <w:jc w:val="both"/>
        <w:rPr>
          <w:sz w:val="24"/>
          <w:szCs w:val="24"/>
        </w:rPr>
      </w:pPr>
      <w:r>
        <w:rPr>
          <w:b w:val="0"/>
          <w:sz w:val="24"/>
          <w:szCs w:val="24"/>
          <w:u w:val="none"/>
        </w:rPr>
        <w:t>8.3.6 When an Executive Member is impeached</w:t>
      </w:r>
      <w:r w:rsidRPr="00CB46C6">
        <w:rPr>
          <w:b w:val="0"/>
          <w:sz w:val="24"/>
          <w:szCs w:val="24"/>
          <w:u w:val="none"/>
        </w:rPr>
        <w:t>, by-election proceedings as outlined in 7.1</w:t>
      </w:r>
      <w:r>
        <w:rPr>
          <w:b w:val="0"/>
          <w:sz w:val="24"/>
          <w:szCs w:val="24"/>
          <w:u w:val="none"/>
        </w:rPr>
        <w:t>0</w:t>
      </w:r>
      <w:r w:rsidRPr="00CB46C6">
        <w:rPr>
          <w:b w:val="0"/>
          <w:sz w:val="24"/>
          <w:szCs w:val="24"/>
          <w:u w:val="none"/>
        </w:rPr>
        <w:t xml:space="preserve"> shall commence.</w:t>
      </w:r>
    </w:p>
    <w:p w14:paraId="0D680845" w14:textId="77777777" w:rsidR="00820246" w:rsidRDefault="00820246" w:rsidP="007B4DF8">
      <w:pPr>
        <w:pStyle w:val="ArticleHeadings"/>
        <w:jc w:val="both"/>
        <w:rPr>
          <w:sz w:val="24"/>
          <w:szCs w:val="24"/>
        </w:rPr>
      </w:pPr>
    </w:p>
    <w:p w14:paraId="6B11E8E0" w14:textId="77777777" w:rsidR="007B4DF8" w:rsidRPr="00CB46C6" w:rsidRDefault="007B4DF8" w:rsidP="007B4DF8">
      <w:pPr>
        <w:pStyle w:val="ArticleHeadings"/>
        <w:jc w:val="both"/>
        <w:rPr>
          <w:sz w:val="24"/>
          <w:szCs w:val="24"/>
        </w:rPr>
      </w:pPr>
      <w:r w:rsidRPr="00CB46C6">
        <w:rPr>
          <w:sz w:val="24"/>
          <w:szCs w:val="24"/>
        </w:rPr>
        <w:t xml:space="preserve">Article IX: </w:t>
      </w:r>
      <w:r>
        <w:rPr>
          <w:sz w:val="24"/>
          <w:szCs w:val="24"/>
        </w:rPr>
        <w:t xml:space="preserve">Constitutional </w:t>
      </w:r>
      <w:r w:rsidRPr="00CB46C6">
        <w:rPr>
          <w:sz w:val="24"/>
          <w:szCs w:val="24"/>
        </w:rPr>
        <w:t>Amendments</w:t>
      </w:r>
    </w:p>
    <w:p w14:paraId="291FC0DA" w14:textId="77777777" w:rsidR="007B4DF8" w:rsidRDefault="007B4DF8" w:rsidP="007B4DF8">
      <w:pPr>
        <w:pStyle w:val="ArticleHeadings"/>
        <w:jc w:val="both"/>
        <w:rPr>
          <w:b w:val="0"/>
          <w:sz w:val="24"/>
          <w:szCs w:val="24"/>
          <w:u w:val="none"/>
        </w:rPr>
      </w:pPr>
      <w:r w:rsidRPr="00CB46C6">
        <w:rPr>
          <w:b w:val="0"/>
          <w:sz w:val="24"/>
          <w:szCs w:val="24"/>
          <w:u w:val="none"/>
        </w:rPr>
        <w:lastRenderedPageBreak/>
        <w:t xml:space="preserve">9.1 </w:t>
      </w:r>
      <w:r>
        <w:rPr>
          <w:b w:val="0"/>
          <w:sz w:val="24"/>
          <w:szCs w:val="24"/>
          <w:u w:val="none"/>
        </w:rPr>
        <w:t>Referenda</w:t>
      </w:r>
    </w:p>
    <w:p w14:paraId="42363F31" w14:textId="77777777" w:rsidR="007B4DF8" w:rsidRDefault="007B4DF8" w:rsidP="007B4DF8">
      <w:pPr>
        <w:pStyle w:val="ArticleHeadings"/>
        <w:jc w:val="both"/>
        <w:rPr>
          <w:b w:val="0"/>
          <w:sz w:val="24"/>
          <w:szCs w:val="24"/>
          <w:u w:val="none"/>
        </w:rPr>
      </w:pPr>
      <w:r>
        <w:rPr>
          <w:b w:val="0"/>
          <w:sz w:val="24"/>
          <w:szCs w:val="24"/>
          <w:u w:val="none"/>
        </w:rPr>
        <w:t xml:space="preserve">9.1.1 </w:t>
      </w:r>
      <w:proofErr w:type="gramStart"/>
      <w:r>
        <w:rPr>
          <w:b w:val="0"/>
          <w:sz w:val="24"/>
          <w:szCs w:val="24"/>
          <w:u w:val="none"/>
        </w:rPr>
        <w:t>All</w:t>
      </w:r>
      <w:proofErr w:type="gramEnd"/>
      <w:r>
        <w:rPr>
          <w:b w:val="0"/>
          <w:sz w:val="24"/>
          <w:szCs w:val="24"/>
          <w:u w:val="none"/>
        </w:rPr>
        <w:t xml:space="preserve"> referenda put to a general assembly must first have been approved by the Senate.</w:t>
      </w:r>
    </w:p>
    <w:p w14:paraId="36230608" w14:textId="77777777" w:rsidR="007B4DF8" w:rsidRPr="00CB46C6" w:rsidRDefault="007B4DF8" w:rsidP="007B4DF8">
      <w:pPr>
        <w:pStyle w:val="ArticleHeadings"/>
        <w:jc w:val="both"/>
        <w:rPr>
          <w:b w:val="0"/>
          <w:sz w:val="24"/>
          <w:szCs w:val="24"/>
          <w:u w:val="none"/>
        </w:rPr>
      </w:pPr>
      <w:r w:rsidRPr="00CB46C6">
        <w:rPr>
          <w:b w:val="0"/>
          <w:sz w:val="24"/>
          <w:szCs w:val="24"/>
          <w:u w:val="none"/>
        </w:rPr>
        <w:t>9.</w:t>
      </w:r>
      <w:r>
        <w:rPr>
          <w:b w:val="0"/>
          <w:sz w:val="24"/>
          <w:szCs w:val="24"/>
          <w:u w:val="none"/>
        </w:rPr>
        <w:t>1.</w:t>
      </w:r>
      <w:r w:rsidRPr="00CB46C6">
        <w:rPr>
          <w:b w:val="0"/>
          <w:sz w:val="24"/>
          <w:szCs w:val="24"/>
          <w:u w:val="none"/>
        </w:rPr>
        <w:t>2 Notice of a Referendum shall be given no later than two (2) weeks in advance.</w:t>
      </w:r>
    </w:p>
    <w:p w14:paraId="78AB2277" w14:textId="77777777" w:rsidR="007B4DF8" w:rsidRPr="00CB46C6" w:rsidRDefault="007B4DF8" w:rsidP="007B4DF8">
      <w:pPr>
        <w:pStyle w:val="ArticleHeadings"/>
        <w:jc w:val="both"/>
        <w:rPr>
          <w:b w:val="0"/>
          <w:sz w:val="24"/>
          <w:szCs w:val="24"/>
          <w:u w:val="none"/>
        </w:rPr>
      </w:pPr>
      <w:r w:rsidRPr="00CB46C6">
        <w:rPr>
          <w:b w:val="0"/>
          <w:sz w:val="24"/>
          <w:szCs w:val="24"/>
          <w:u w:val="none"/>
        </w:rPr>
        <w:t>9.</w:t>
      </w:r>
      <w:r>
        <w:rPr>
          <w:b w:val="0"/>
          <w:sz w:val="24"/>
          <w:szCs w:val="24"/>
          <w:u w:val="none"/>
        </w:rPr>
        <w:t>1.</w:t>
      </w:r>
      <w:r w:rsidRPr="00CB46C6">
        <w:rPr>
          <w:b w:val="0"/>
          <w:sz w:val="24"/>
          <w:szCs w:val="24"/>
          <w:u w:val="none"/>
        </w:rPr>
        <w:t xml:space="preserve">3 </w:t>
      </w:r>
      <w:proofErr w:type="gramStart"/>
      <w:r w:rsidRPr="00CB46C6">
        <w:rPr>
          <w:b w:val="0"/>
          <w:sz w:val="24"/>
          <w:szCs w:val="24"/>
          <w:u w:val="none"/>
        </w:rPr>
        <w:t>A</w:t>
      </w:r>
      <w:proofErr w:type="gramEnd"/>
      <w:r w:rsidRPr="00CB46C6">
        <w:rPr>
          <w:b w:val="0"/>
          <w:sz w:val="24"/>
          <w:szCs w:val="24"/>
          <w:u w:val="none"/>
        </w:rPr>
        <w:t xml:space="preserve"> member of the Senate shall be appointed to carry out the Referendum, where a standing vote will take place.</w:t>
      </w:r>
    </w:p>
    <w:p w14:paraId="58562CF6" w14:textId="77777777" w:rsidR="007B4DF8" w:rsidRPr="00CB46C6" w:rsidRDefault="007B4DF8" w:rsidP="007B4DF8">
      <w:pPr>
        <w:pStyle w:val="ArticleHeadings"/>
        <w:jc w:val="both"/>
        <w:rPr>
          <w:b w:val="0"/>
          <w:sz w:val="24"/>
          <w:szCs w:val="24"/>
          <w:u w:val="none"/>
        </w:rPr>
      </w:pPr>
      <w:r w:rsidRPr="00CB46C6">
        <w:rPr>
          <w:b w:val="0"/>
          <w:sz w:val="24"/>
          <w:szCs w:val="24"/>
          <w:u w:val="none"/>
        </w:rPr>
        <w:t>9.</w:t>
      </w:r>
      <w:r>
        <w:rPr>
          <w:b w:val="0"/>
          <w:sz w:val="24"/>
          <w:szCs w:val="24"/>
          <w:u w:val="none"/>
        </w:rPr>
        <w:t>1.</w:t>
      </w:r>
      <w:r w:rsidRPr="00CB46C6">
        <w:rPr>
          <w:b w:val="0"/>
          <w:sz w:val="24"/>
          <w:szCs w:val="24"/>
          <w:u w:val="none"/>
        </w:rPr>
        <w:t xml:space="preserve">4 Quorum for a Referendum shall be a minimum of fifteen (15) </w:t>
      </w:r>
      <w:r>
        <w:rPr>
          <w:b w:val="0"/>
          <w:sz w:val="24"/>
          <w:szCs w:val="24"/>
          <w:u w:val="none"/>
        </w:rPr>
        <w:t>CLASSU members</w:t>
      </w:r>
      <w:r w:rsidRPr="00CB46C6">
        <w:rPr>
          <w:b w:val="0"/>
          <w:sz w:val="24"/>
          <w:szCs w:val="24"/>
          <w:u w:val="none"/>
        </w:rPr>
        <w:t>.</w:t>
      </w:r>
    </w:p>
    <w:p w14:paraId="7D07AB69" w14:textId="77777777" w:rsidR="00B60A68" w:rsidRDefault="007B4DF8" w:rsidP="007B4DF8">
      <w:pPr>
        <w:pStyle w:val="ArticleHeadings"/>
        <w:jc w:val="both"/>
        <w:rPr>
          <w:b w:val="0"/>
          <w:sz w:val="24"/>
          <w:szCs w:val="24"/>
          <w:u w:val="none"/>
        </w:rPr>
      </w:pPr>
      <w:r>
        <w:rPr>
          <w:b w:val="0"/>
          <w:sz w:val="24"/>
          <w:szCs w:val="24"/>
          <w:u w:val="none"/>
        </w:rPr>
        <w:t xml:space="preserve">9.1.5 </w:t>
      </w:r>
      <w:r w:rsidRPr="00CB46C6">
        <w:rPr>
          <w:b w:val="0"/>
          <w:sz w:val="24"/>
          <w:szCs w:val="24"/>
          <w:u w:val="none"/>
        </w:rPr>
        <w:t xml:space="preserve">A </w:t>
      </w:r>
      <w:r>
        <w:rPr>
          <w:b w:val="0"/>
          <w:sz w:val="24"/>
          <w:szCs w:val="24"/>
          <w:u w:val="none"/>
        </w:rPr>
        <w:t xml:space="preserve">two-thirds </w:t>
      </w:r>
      <w:r w:rsidRPr="00CB46C6">
        <w:rPr>
          <w:b w:val="0"/>
          <w:sz w:val="24"/>
          <w:szCs w:val="24"/>
          <w:u w:val="none"/>
        </w:rPr>
        <w:t>majority will decide the issue.</w:t>
      </w:r>
    </w:p>
    <w:p w14:paraId="2A47D761" w14:textId="77777777" w:rsidR="00913242" w:rsidRPr="00CB46C6" w:rsidRDefault="00913242" w:rsidP="007B4DF8">
      <w:pPr>
        <w:pStyle w:val="ArticleHeadings"/>
        <w:jc w:val="both"/>
        <w:rPr>
          <w:b w:val="0"/>
          <w:sz w:val="24"/>
          <w:szCs w:val="24"/>
          <w:u w:val="none"/>
        </w:rPr>
      </w:pPr>
      <w:r w:rsidRPr="00913242">
        <w:rPr>
          <w:b w:val="0"/>
          <w:sz w:val="24"/>
          <w:szCs w:val="24"/>
          <w:u w:val="none"/>
        </w:rPr>
        <w:t xml:space="preserve">9.1.6 </w:t>
      </w:r>
      <w:proofErr w:type="gramStart"/>
      <w:r w:rsidRPr="00913242">
        <w:rPr>
          <w:b w:val="0"/>
          <w:sz w:val="24"/>
          <w:szCs w:val="24"/>
          <w:u w:val="none"/>
        </w:rPr>
        <w:t>A</w:t>
      </w:r>
      <w:proofErr w:type="gramEnd"/>
      <w:r w:rsidRPr="00913242">
        <w:rPr>
          <w:b w:val="0"/>
          <w:sz w:val="24"/>
          <w:szCs w:val="24"/>
          <w:u w:val="none"/>
        </w:rPr>
        <w:t xml:space="preserve"> copy of the Constitution must be filed with the ASSU Office. It is the responsibility of the Secretary to provide ASSU with the results and updates from any referenda within fourteen (14) days of the change.</w:t>
      </w:r>
    </w:p>
    <w:p w14:paraId="211E5E03" w14:textId="77777777" w:rsidR="00820246" w:rsidRDefault="00820246" w:rsidP="007B4DF8">
      <w:pPr>
        <w:pStyle w:val="ArticleHeadings"/>
        <w:jc w:val="both"/>
        <w:rPr>
          <w:sz w:val="24"/>
          <w:szCs w:val="24"/>
        </w:rPr>
      </w:pPr>
    </w:p>
    <w:p w14:paraId="25094E4A" w14:textId="77777777" w:rsidR="007B4DF8" w:rsidRPr="00CB46C6" w:rsidRDefault="007B4DF8" w:rsidP="007B4DF8">
      <w:pPr>
        <w:pStyle w:val="ArticleHeadings"/>
        <w:jc w:val="both"/>
        <w:rPr>
          <w:sz w:val="24"/>
          <w:szCs w:val="24"/>
        </w:rPr>
      </w:pPr>
      <w:r w:rsidRPr="00CB46C6">
        <w:rPr>
          <w:sz w:val="24"/>
          <w:szCs w:val="24"/>
        </w:rPr>
        <w:t>Article X: Miscellaneous</w:t>
      </w:r>
    </w:p>
    <w:p w14:paraId="710D455F" w14:textId="77777777" w:rsidR="007B4DF8" w:rsidRPr="00CB46C6" w:rsidRDefault="007B4DF8" w:rsidP="007B4DF8">
      <w:pPr>
        <w:jc w:val="both"/>
        <w:rPr>
          <w:rFonts w:ascii="Times New Roman" w:hAnsi="Times New Roman" w:cs="Times New Roman"/>
          <w:sz w:val="24"/>
          <w:szCs w:val="24"/>
        </w:rPr>
      </w:pPr>
      <w:r w:rsidRPr="00CB46C6">
        <w:rPr>
          <w:rFonts w:ascii="Times New Roman" w:hAnsi="Times New Roman" w:cs="Times New Roman"/>
          <w:sz w:val="24"/>
          <w:szCs w:val="24"/>
        </w:rPr>
        <w:t xml:space="preserve">10.1 The Official Language of Communication shall be English, although notices may be additionally given in the noble tongues of Latin and/or Ancient Greek. </w:t>
      </w:r>
      <w:proofErr w:type="gramStart"/>
      <w:r w:rsidRPr="00CB46C6">
        <w:rPr>
          <w:rFonts w:ascii="Times New Roman" w:hAnsi="Times New Roman" w:cs="Times New Roman"/>
          <w:i/>
          <w:sz w:val="24"/>
          <w:szCs w:val="24"/>
        </w:rPr>
        <w:t xml:space="preserve">Lingua </w:t>
      </w:r>
      <w:proofErr w:type="spellStart"/>
      <w:r w:rsidRPr="00CB46C6">
        <w:rPr>
          <w:rFonts w:ascii="Times New Roman" w:hAnsi="Times New Roman" w:cs="Times New Roman"/>
          <w:i/>
          <w:sz w:val="24"/>
          <w:szCs w:val="24"/>
        </w:rPr>
        <w:t>nuntiorum</w:t>
      </w:r>
      <w:proofErr w:type="spellEnd"/>
      <w:r w:rsidRPr="00CB46C6">
        <w:rPr>
          <w:rFonts w:ascii="Times New Roman" w:hAnsi="Times New Roman" w:cs="Times New Roman"/>
          <w:i/>
          <w:sz w:val="24"/>
          <w:szCs w:val="24"/>
        </w:rPr>
        <w:t xml:space="preserve"> </w:t>
      </w:r>
      <w:proofErr w:type="spellStart"/>
      <w:r w:rsidRPr="00CB46C6">
        <w:rPr>
          <w:rFonts w:ascii="Times New Roman" w:hAnsi="Times New Roman" w:cs="Times New Roman"/>
          <w:i/>
          <w:sz w:val="24"/>
          <w:szCs w:val="24"/>
        </w:rPr>
        <w:t>erit</w:t>
      </w:r>
      <w:proofErr w:type="spellEnd"/>
      <w:r w:rsidRPr="00CB46C6">
        <w:rPr>
          <w:rFonts w:ascii="Times New Roman" w:hAnsi="Times New Roman" w:cs="Times New Roman"/>
          <w:i/>
          <w:sz w:val="24"/>
          <w:szCs w:val="24"/>
        </w:rPr>
        <w:t xml:space="preserve"> </w:t>
      </w:r>
      <w:proofErr w:type="spellStart"/>
      <w:r w:rsidRPr="00CB46C6">
        <w:rPr>
          <w:rFonts w:ascii="Times New Roman" w:hAnsi="Times New Roman" w:cs="Times New Roman"/>
          <w:i/>
          <w:sz w:val="24"/>
          <w:szCs w:val="24"/>
        </w:rPr>
        <w:t>Anglica</w:t>
      </w:r>
      <w:proofErr w:type="spellEnd"/>
      <w:r w:rsidRPr="00CB46C6">
        <w:rPr>
          <w:rFonts w:ascii="Times New Roman" w:hAnsi="Times New Roman" w:cs="Times New Roman"/>
          <w:i/>
          <w:sz w:val="24"/>
          <w:szCs w:val="24"/>
        </w:rPr>
        <w:t xml:space="preserve">, </w:t>
      </w:r>
      <w:proofErr w:type="spellStart"/>
      <w:r w:rsidRPr="00CB46C6">
        <w:rPr>
          <w:rFonts w:ascii="Times New Roman" w:hAnsi="Times New Roman" w:cs="Times New Roman"/>
          <w:i/>
          <w:sz w:val="24"/>
          <w:szCs w:val="24"/>
        </w:rPr>
        <w:t>quamquam</w:t>
      </w:r>
      <w:proofErr w:type="spellEnd"/>
      <w:r w:rsidRPr="00CB46C6">
        <w:rPr>
          <w:rFonts w:ascii="Times New Roman" w:hAnsi="Times New Roman" w:cs="Times New Roman"/>
          <w:i/>
          <w:sz w:val="24"/>
          <w:szCs w:val="24"/>
        </w:rPr>
        <w:t xml:space="preserve"> </w:t>
      </w:r>
      <w:proofErr w:type="spellStart"/>
      <w:r w:rsidRPr="00CB46C6">
        <w:rPr>
          <w:rFonts w:ascii="Times New Roman" w:hAnsi="Times New Roman" w:cs="Times New Roman"/>
          <w:i/>
          <w:sz w:val="24"/>
          <w:szCs w:val="24"/>
        </w:rPr>
        <w:t>quoque</w:t>
      </w:r>
      <w:proofErr w:type="spellEnd"/>
      <w:r w:rsidRPr="00CB46C6">
        <w:rPr>
          <w:rFonts w:ascii="Times New Roman" w:hAnsi="Times New Roman" w:cs="Times New Roman"/>
          <w:i/>
          <w:sz w:val="24"/>
          <w:szCs w:val="24"/>
        </w:rPr>
        <w:t xml:space="preserve"> </w:t>
      </w:r>
      <w:proofErr w:type="spellStart"/>
      <w:r w:rsidRPr="00CB46C6">
        <w:rPr>
          <w:rFonts w:ascii="Times New Roman" w:hAnsi="Times New Roman" w:cs="Times New Roman"/>
          <w:i/>
          <w:sz w:val="24"/>
          <w:szCs w:val="24"/>
        </w:rPr>
        <w:t>scita</w:t>
      </w:r>
      <w:proofErr w:type="spellEnd"/>
      <w:r w:rsidRPr="00CB46C6">
        <w:rPr>
          <w:rFonts w:ascii="Times New Roman" w:hAnsi="Times New Roman" w:cs="Times New Roman"/>
          <w:i/>
          <w:sz w:val="24"/>
          <w:szCs w:val="24"/>
        </w:rPr>
        <w:t xml:space="preserve"> </w:t>
      </w:r>
      <w:proofErr w:type="spellStart"/>
      <w:r w:rsidRPr="00CB46C6">
        <w:rPr>
          <w:rFonts w:ascii="Times New Roman" w:hAnsi="Times New Roman" w:cs="Times New Roman"/>
          <w:i/>
          <w:sz w:val="24"/>
          <w:szCs w:val="24"/>
        </w:rPr>
        <w:t>nuntiari</w:t>
      </w:r>
      <w:proofErr w:type="spellEnd"/>
      <w:r w:rsidRPr="00CB46C6">
        <w:rPr>
          <w:rFonts w:ascii="Times New Roman" w:hAnsi="Times New Roman" w:cs="Times New Roman"/>
          <w:i/>
          <w:sz w:val="24"/>
          <w:szCs w:val="24"/>
        </w:rPr>
        <w:t xml:space="preserve"> </w:t>
      </w:r>
      <w:proofErr w:type="spellStart"/>
      <w:r w:rsidRPr="00CB46C6">
        <w:rPr>
          <w:rFonts w:ascii="Times New Roman" w:hAnsi="Times New Roman" w:cs="Times New Roman"/>
          <w:i/>
          <w:sz w:val="24"/>
          <w:szCs w:val="24"/>
        </w:rPr>
        <w:t>liceat</w:t>
      </w:r>
      <w:proofErr w:type="spellEnd"/>
      <w:r w:rsidRPr="00CB46C6">
        <w:rPr>
          <w:rFonts w:ascii="Times New Roman" w:hAnsi="Times New Roman" w:cs="Times New Roman"/>
          <w:i/>
          <w:sz w:val="24"/>
          <w:szCs w:val="24"/>
        </w:rPr>
        <w:t xml:space="preserve"> </w:t>
      </w:r>
      <w:proofErr w:type="spellStart"/>
      <w:r w:rsidRPr="00CB46C6">
        <w:rPr>
          <w:rFonts w:ascii="Times New Roman" w:hAnsi="Times New Roman" w:cs="Times New Roman"/>
          <w:i/>
          <w:sz w:val="24"/>
          <w:szCs w:val="24"/>
        </w:rPr>
        <w:t>Latine</w:t>
      </w:r>
      <w:proofErr w:type="spellEnd"/>
      <w:r w:rsidRPr="00CB46C6">
        <w:rPr>
          <w:rFonts w:ascii="Times New Roman" w:hAnsi="Times New Roman" w:cs="Times New Roman"/>
          <w:i/>
          <w:sz w:val="24"/>
          <w:szCs w:val="24"/>
        </w:rPr>
        <w:t xml:space="preserve"> </w:t>
      </w:r>
      <w:proofErr w:type="spellStart"/>
      <w:r w:rsidRPr="00CB46C6">
        <w:rPr>
          <w:rFonts w:ascii="Times New Roman" w:hAnsi="Times New Roman" w:cs="Times New Roman"/>
          <w:i/>
          <w:sz w:val="24"/>
          <w:szCs w:val="24"/>
        </w:rPr>
        <w:t>Graeceque</w:t>
      </w:r>
      <w:proofErr w:type="spellEnd"/>
      <w:r w:rsidRPr="00CB46C6">
        <w:rPr>
          <w:rFonts w:ascii="Times New Roman" w:hAnsi="Times New Roman" w:cs="Times New Roman"/>
          <w:i/>
          <w:sz w:val="24"/>
          <w:szCs w:val="24"/>
        </w:rPr>
        <w:t>.</w:t>
      </w:r>
      <w:proofErr w:type="gramEnd"/>
      <w:r w:rsidRPr="00CB46C6">
        <w:rPr>
          <w:rFonts w:ascii="Times New Roman" w:hAnsi="Times New Roman" w:cs="Times New Roman"/>
          <w:i/>
          <w:sz w:val="24"/>
          <w:szCs w:val="24"/>
        </w:rPr>
        <w:t xml:space="preserve"> </w:t>
      </w:r>
      <w:proofErr w:type="gramStart"/>
      <w:r w:rsidRPr="00CB46C6">
        <w:rPr>
          <w:rFonts w:ascii="Times New Roman" w:hAnsi="Times New Roman" w:cs="Times New Roman"/>
          <w:i/>
          <w:sz w:val="24"/>
          <w:szCs w:val="24"/>
        </w:rPr>
        <w:t xml:space="preserve">ὁ </w:t>
      </w:r>
      <w:proofErr w:type="spellStart"/>
      <w:r w:rsidRPr="00CB46C6">
        <w:rPr>
          <w:rFonts w:ascii="Times New Roman" w:hAnsi="Times New Roman" w:cs="Times New Roman"/>
          <w:i/>
          <w:sz w:val="24"/>
          <w:szCs w:val="24"/>
        </w:rPr>
        <w:t>ὅσιος</w:t>
      </w:r>
      <w:proofErr w:type="spellEnd"/>
      <w:r w:rsidRPr="00CB46C6">
        <w:rPr>
          <w:rFonts w:ascii="Times New Roman" w:hAnsi="Times New Roman" w:cs="Times New Roman"/>
          <w:i/>
          <w:sz w:val="24"/>
          <w:szCs w:val="24"/>
        </w:rPr>
        <w:t xml:space="preserve"> </w:t>
      </w:r>
      <w:proofErr w:type="spellStart"/>
      <w:r w:rsidRPr="00CB46C6">
        <w:rPr>
          <w:rFonts w:ascii="Times New Roman" w:hAnsi="Times New Roman" w:cs="Times New Roman"/>
          <w:i/>
          <w:sz w:val="24"/>
          <w:szCs w:val="24"/>
        </w:rPr>
        <w:t>λόγος</w:t>
      </w:r>
      <w:proofErr w:type="spellEnd"/>
      <w:r w:rsidRPr="00CB46C6">
        <w:rPr>
          <w:rFonts w:ascii="Times New Roman" w:hAnsi="Times New Roman" w:cs="Times New Roman"/>
          <w:i/>
          <w:sz w:val="24"/>
          <w:szCs w:val="24"/>
        </w:rPr>
        <w:t xml:space="preserve"> </w:t>
      </w:r>
      <w:proofErr w:type="spellStart"/>
      <w:r w:rsidRPr="00CB46C6">
        <w:rPr>
          <w:rFonts w:ascii="Times New Roman" w:hAnsi="Times New Roman" w:cs="Times New Roman"/>
          <w:i/>
          <w:sz w:val="24"/>
          <w:szCs w:val="24"/>
        </w:rPr>
        <w:t>τῷ</w:t>
      </w:r>
      <w:proofErr w:type="spellEnd"/>
      <w:r w:rsidRPr="00CB46C6">
        <w:rPr>
          <w:rFonts w:ascii="Times New Roman" w:hAnsi="Times New Roman" w:cs="Times New Roman"/>
          <w:i/>
          <w:sz w:val="24"/>
          <w:szCs w:val="24"/>
        </w:rPr>
        <w:t xml:space="preserve"> ἀπ</w:t>
      </w:r>
      <w:proofErr w:type="spellStart"/>
      <w:r w:rsidRPr="00CB46C6">
        <w:rPr>
          <w:rFonts w:ascii="Times New Roman" w:hAnsi="Times New Roman" w:cs="Times New Roman"/>
          <w:i/>
          <w:sz w:val="24"/>
          <w:szCs w:val="24"/>
        </w:rPr>
        <w:t>οδήλει</w:t>
      </w:r>
      <w:proofErr w:type="spellEnd"/>
      <w:r w:rsidRPr="00CB46C6">
        <w:rPr>
          <w:rFonts w:ascii="Times New Roman" w:hAnsi="Times New Roman" w:cs="Times New Roman"/>
          <w:i/>
          <w:sz w:val="24"/>
          <w:szCs w:val="24"/>
        </w:rPr>
        <w:t xml:space="preserve"> </w:t>
      </w:r>
      <w:proofErr w:type="spellStart"/>
      <w:r w:rsidRPr="00CB46C6">
        <w:rPr>
          <w:rFonts w:ascii="Times New Roman" w:hAnsi="Times New Roman" w:cs="Times New Roman"/>
          <w:i/>
          <w:sz w:val="24"/>
          <w:szCs w:val="24"/>
        </w:rPr>
        <w:t>Ἀγγλικὸς</w:t>
      </w:r>
      <w:proofErr w:type="spellEnd"/>
      <w:r w:rsidRPr="00CB46C6">
        <w:rPr>
          <w:rFonts w:ascii="Times New Roman" w:hAnsi="Times New Roman" w:cs="Times New Roman"/>
          <w:i/>
          <w:sz w:val="24"/>
          <w:szCs w:val="24"/>
        </w:rPr>
        <w:t xml:space="preserve"> </w:t>
      </w:r>
      <w:proofErr w:type="spellStart"/>
      <w:r w:rsidRPr="00CB46C6">
        <w:rPr>
          <w:rFonts w:ascii="Times New Roman" w:hAnsi="Times New Roman" w:cs="Times New Roman"/>
          <w:i/>
          <w:sz w:val="24"/>
          <w:szCs w:val="24"/>
        </w:rPr>
        <w:t>ἔστ</w:t>
      </w:r>
      <w:proofErr w:type="spellEnd"/>
      <w:r w:rsidRPr="00CB46C6">
        <w:rPr>
          <w:rFonts w:ascii="Times New Roman" w:hAnsi="Times New Roman" w:cs="Times New Roman"/>
          <w:i/>
          <w:sz w:val="24"/>
          <w:szCs w:val="24"/>
        </w:rPr>
        <w:t xml:space="preserve">αι </w:t>
      </w:r>
      <w:proofErr w:type="spellStart"/>
      <w:r w:rsidRPr="00CB46C6">
        <w:rPr>
          <w:rFonts w:ascii="Times New Roman" w:hAnsi="Times New Roman" w:cs="Times New Roman"/>
          <w:i/>
          <w:sz w:val="24"/>
          <w:szCs w:val="24"/>
        </w:rPr>
        <w:t>κἀν</w:t>
      </w:r>
      <w:proofErr w:type="spellEnd"/>
      <w:r w:rsidRPr="00CB46C6">
        <w:rPr>
          <w:rFonts w:ascii="Times New Roman" w:hAnsi="Times New Roman" w:cs="Times New Roman"/>
          <w:i/>
          <w:sz w:val="24"/>
          <w:szCs w:val="24"/>
        </w:rPr>
        <w:t xml:space="preserve"> καὶ </w:t>
      </w:r>
      <w:proofErr w:type="spellStart"/>
      <w:r w:rsidRPr="00CB46C6">
        <w:rPr>
          <w:rFonts w:ascii="Times New Roman" w:hAnsi="Times New Roman" w:cs="Times New Roman"/>
          <w:i/>
          <w:sz w:val="24"/>
          <w:szCs w:val="24"/>
        </w:rPr>
        <w:t>ἐκ</w:t>
      </w:r>
      <w:proofErr w:type="spellEnd"/>
      <w:r w:rsidRPr="00CB46C6">
        <w:rPr>
          <w:rFonts w:ascii="Times New Roman" w:hAnsi="Times New Roman" w:cs="Times New Roman"/>
          <w:i/>
          <w:sz w:val="24"/>
          <w:szCs w:val="24"/>
        </w:rPr>
        <w:t>π</w:t>
      </w:r>
      <w:proofErr w:type="spellStart"/>
      <w:r w:rsidRPr="00CB46C6">
        <w:rPr>
          <w:rFonts w:ascii="Times New Roman" w:hAnsi="Times New Roman" w:cs="Times New Roman"/>
          <w:i/>
          <w:sz w:val="24"/>
          <w:szCs w:val="24"/>
        </w:rPr>
        <w:t>έλει</w:t>
      </w:r>
      <w:proofErr w:type="spellEnd"/>
      <w:r w:rsidRPr="00CB46C6">
        <w:rPr>
          <w:rFonts w:ascii="Times New Roman" w:hAnsi="Times New Roman" w:cs="Times New Roman"/>
          <w:i/>
          <w:sz w:val="24"/>
          <w:szCs w:val="24"/>
        </w:rPr>
        <w:t xml:space="preserve"> </w:t>
      </w:r>
      <w:proofErr w:type="spellStart"/>
      <w:r w:rsidRPr="00CB46C6">
        <w:rPr>
          <w:rFonts w:ascii="Times New Roman" w:hAnsi="Times New Roman" w:cs="Times New Roman"/>
          <w:i/>
          <w:sz w:val="24"/>
          <w:szCs w:val="24"/>
        </w:rPr>
        <w:t>διδόν</w:t>
      </w:r>
      <w:proofErr w:type="spellEnd"/>
      <w:r w:rsidRPr="00CB46C6">
        <w:rPr>
          <w:rFonts w:ascii="Times New Roman" w:hAnsi="Times New Roman" w:cs="Times New Roman"/>
          <w:i/>
          <w:sz w:val="24"/>
          <w:szCs w:val="24"/>
        </w:rPr>
        <w:t xml:space="preserve">αι </w:t>
      </w:r>
      <w:proofErr w:type="spellStart"/>
      <w:r w:rsidRPr="00CB46C6">
        <w:rPr>
          <w:rFonts w:ascii="Times New Roman" w:hAnsi="Times New Roman" w:cs="Times New Roman"/>
          <w:i/>
          <w:sz w:val="24"/>
          <w:szCs w:val="24"/>
        </w:rPr>
        <w:t>ἀν</w:t>
      </w:r>
      <w:proofErr w:type="spellEnd"/>
      <w:r w:rsidRPr="00CB46C6">
        <w:rPr>
          <w:rFonts w:ascii="Times New Roman" w:hAnsi="Times New Roman" w:cs="Times New Roman"/>
          <w:i/>
          <w:sz w:val="24"/>
          <w:szCs w:val="24"/>
        </w:rPr>
        <w:t>α</w:t>
      </w:r>
      <w:proofErr w:type="spellStart"/>
      <w:r w:rsidRPr="00CB46C6">
        <w:rPr>
          <w:rFonts w:ascii="Times New Roman" w:hAnsi="Times New Roman" w:cs="Times New Roman"/>
          <w:i/>
          <w:sz w:val="24"/>
          <w:szCs w:val="24"/>
        </w:rPr>
        <w:t>γγέλμ</w:t>
      </w:r>
      <w:proofErr w:type="spellEnd"/>
      <w:r w:rsidRPr="00CB46C6">
        <w:rPr>
          <w:rFonts w:ascii="Times New Roman" w:hAnsi="Times New Roman" w:cs="Times New Roman"/>
          <w:i/>
          <w:sz w:val="24"/>
          <w:szCs w:val="24"/>
        </w:rPr>
        <w:t xml:space="preserve">ατα </w:t>
      </w:r>
      <w:proofErr w:type="spellStart"/>
      <w:r w:rsidRPr="00CB46C6">
        <w:rPr>
          <w:rFonts w:ascii="Times New Roman" w:hAnsi="Times New Roman" w:cs="Times New Roman"/>
          <w:i/>
          <w:sz w:val="24"/>
          <w:szCs w:val="24"/>
        </w:rPr>
        <w:t>Ῥωμ</w:t>
      </w:r>
      <w:proofErr w:type="spellEnd"/>
      <w:r w:rsidRPr="00CB46C6">
        <w:rPr>
          <w:rFonts w:ascii="Times New Roman" w:hAnsi="Times New Roman" w:cs="Times New Roman"/>
          <w:i/>
          <w:sz w:val="24"/>
          <w:szCs w:val="24"/>
        </w:rPr>
        <w:t>α</w:t>
      </w:r>
      <w:proofErr w:type="spellStart"/>
      <w:r w:rsidRPr="00CB46C6">
        <w:rPr>
          <w:rFonts w:ascii="Times New Roman" w:hAnsi="Times New Roman" w:cs="Times New Roman"/>
          <w:i/>
          <w:sz w:val="24"/>
          <w:szCs w:val="24"/>
        </w:rPr>
        <w:t>ικῶς</w:t>
      </w:r>
      <w:proofErr w:type="spellEnd"/>
      <w:r w:rsidRPr="00CB46C6">
        <w:rPr>
          <w:rFonts w:ascii="Times New Roman" w:hAnsi="Times New Roman" w:cs="Times New Roman"/>
          <w:i/>
          <w:sz w:val="24"/>
          <w:szCs w:val="24"/>
        </w:rPr>
        <w:t xml:space="preserve"> καὶ </w:t>
      </w:r>
      <w:proofErr w:type="spellStart"/>
      <w:r w:rsidRPr="00CB46C6">
        <w:rPr>
          <w:rFonts w:ascii="Times New Roman" w:hAnsi="Times New Roman" w:cs="Times New Roman"/>
          <w:i/>
          <w:sz w:val="24"/>
          <w:szCs w:val="24"/>
        </w:rPr>
        <w:t>Ἑλληνικῶς</w:t>
      </w:r>
      <w:proofErr w:type="spellEnd"/>
      <w:r w:rsidRPr="00CB46C6">
        <w:rPr>
          <w:rFonts w:ascii="Times New Roman" w:hAnsi="Times New Roman" w:cs="Times New Roman"/>
          <w:i/>
          <w:sz w:val="24"/>
          <w:szCs w:val="24"/>
        </w:rPr>
        <w:t>.</w:t>
      </w:r>
      <w:proofErr w:type="gramEnd"/>
    </w:p>
    <w:p w14:paraId="252B3B35" w14:textId="77777777" w:rsidR="007B4DF8" w:rsidRDefault="007B4DF8" w:rsidP="007B4DF8">
      <w:pPr>
        <w:jc w:val="both"/>
        <w:rPr>
          <w:rFonts w:ascii="Times New Roman" w:hAnsi="Times New Roman" w:cs="Times New Roman"/>
          <w:sz w:val="24"/>
          <w:szCs w:val="24"/>
        </w:rPr>
      </w:pPr>
      <w:r>
        <w:rPr>
          <w:rFonts w:ascii="Times New Roman" w:hAnsi="Times New Roman" w:cs="Times New Roman"/>
          <w:sz w:val="24"/>
          <w:szCs w:val="24"/>
        </w:rPr>
        <w:t>10.2 All non-sensitive records and documents shall be made available upon request. The Constitution, General Meeting Minutes, Budgets, and Spending Reports shall all be made available online.</w:t>
      </w:r>
    </w:p>
    <w:p w14:paraId="068B371A" w14:textId="77777777" w:rsidR="00B66262" w:rsidRPr="00B66262" w:rsidRDefault="00B66262" w:rsidP="007B4DF8">
      <w:pPr>
        <w:jc w:val="both"/>
        <w:rPr>
          <w:rFonts w:ascii="Times New Roman" w:hAnsi="Times New Roman" w:cs="Times New Roman"/>
          <w:sz w:val="24"/>
          <w:szCs w:val="24"/>
        </w:rPr>
      </w:pPr>
      <w:r>
        <w:rPr>
          <w:rFonts w:ascii="Times New Roman" w:hAnsi="Times New Roman" w:cs="Times New Roman"/>
          <w:sz w:val="24"/>
          <w:szCs w:val="24"/>
        </w:rPr>
        <w:t xml:space="preserve">10.3 </w:t>
      </w:r>
      <w:r>
        <w:rPr>
          <w:rFonts w:ascii="Times New Roman" w:hAnsi="Times New Roman" w:cs="Times New Roman"/>
          <w:i/>
          <w:sz w:val="24"/>
          <w:szCs w:val="24"/>
        </w:rPr>
        <w:t>Plebeian</w:t>
      </w:r>
      <w:r>
        <w:rPr>
          <w:rFonts w:ascii="Times New Roman" w:hAnsi="Times New Roman" w:cs="Times New Roman"/>
          <w:sz w:val="24"/>
          <w:szCs w:val="24"/>
        </w:rPr>
        <w:t xml:space="preserve"> is the journal of CLASSU and as such, the Senate has ultimate oversight of and responsibility for it, even in cases where the Editor(s)</w:t>
      </w:r>
      <w:proofErr w:type="gramStart"/>
      <w:r>
        <w:rPr>
          <w:rFonts w:ascii="Times New Roman" w:hAnsi="Times New Roman" w:cs="Times New Roman"/>
          <w:sz w:val="24"/>
          <w:szCs w:val="24"/>
        </w:rPr>
        <w:t>-in-Chief</w:t>
      </w:r>
      <w:proofErr w:type="gramEnd"/>
      <w:r>
        <w:rPr>
          <w:rFonts w:ascii="Times New Roman" w:hAnsi="Times New Roman" w:cs="Times New Roman"/>
          <w:sz w:val="24"/>
          <w:szCs w:val="24"/>
        </w:rPr>
        <w:t xml:space="preserve"> have been appointed from outside of the Senate.</w:t>
      </w:r>
    </w:p>
    <w:p w14:paraId="25CD8191" w14:textId="77777777" w:rsidR="002E23AC" w:rsidRDefault="002E23AC"/>
    <w:sectPr w:rsidR="002E23AC" w:rsidSect="001F30AC">
      <w:headerReference w:type="default" r:id="rId9"/>
      <w:footerReference w:type="default" r:id="rId10"/>
      <w:pgSz w:w="12240" w:h="15840" w:code="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92E6B" w14:textId="77777777" w:rsidR="00E13D7A" w:rsidRDefault="00E13D7A">
      <w:pPr>
        <w:spacing w:after="0" w:line="240" w:lineRule="auto"/>
      </w:pPr>
      <w:r>
        <w:separator/>
      </w:r>
    </w:p>
  </w:endnote>
  <w:endnote w:type="continuationSeparator" w:id="0">
    <w:p w14:paraId="53E51DE7" w14:textId="77777777" w:rsidR="00E13D7A" w:rsidRDefault="00E1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975441"/>
      <w:docPartObj>
        <w:docPartGallery w:val="Page Numbers (Bottom of Page)"/>
        <w:docPartUnique/>
      </w:docPartObj>
    </w:sdtPr>
    <w:sdtEndPr>
      <w:rPr>
        <w:rFonts w:ascii="Times New Roman" w:hAnsi="Times New Roman" w:cs="Times New Roman"/>
        <w:b/>
        <w:noProof/>
        <w:sz w:val="24"/>
      </w:rPr>
    </w:sdtEndPr>
    <w:sdtContent>
      <w:p w14:paraId="2E5B5E86" w14:textId="77777777" w:rsidR="00E014AB" w:rsidRPr="00E014AB" w:rsidRDefault="007B4DF8">
        <w:pPr>
          <w:pStyle w:val="Footer"/>
          <w:jc w:val="center"/>
          <w:rPr>
            <w:rFonts w:ascii="Times New Roman" w:hAnsi="Times New Roman" w:cs="Times New Roman"/>
            <w:b/>
            <w:sz w:val="24"/>
          </w:rPr>
        </w:pPr>
        <w:r w:rsidRPr="00E014AB">
          <w:rPr>
            <w:rFonts w:ascii="Times New Roman" w:hAnsi="Times New Roman" w:cs="Times New Roman"/>
            <w:b/>
            <w:sz w:val="24"/>
          </w:rPr>
          <w:fldChar w:fldCharType="begin"/>
        </w:r>
        <w:r w:rsidRPr="00E014AB">
          <w:rPr>
            <w:rFonts w:ascii="Times New Roman" w:hAnsi="Times New Roman" w:cs="Times New Roman"/>
            <w:b/>
            <w:sz w:val="24"/>
          </w:rPr>
          <w:instrText xml:space="preserve"> PAGE   \* MERGEFORMAT </w:instrText>
        </w:r>
        <w:r w:rsidRPr="00E014AB">
          <w:rPr>
            <w:rFonts w:ascii="Times New Roman" w:hAnsi="Times New Roman" w:cs="Times New Roman"/>
            <w:b/>
            <w:sz w:val="24"/>
          </w:rPr>
          <w:fldChar w:fldCharType="separate"/>
        </w:r>
        <w:r w:rsidR="00DD01D5">
          <w:rPr>
            <w:rFonts w:ascii="Times New Roman" w:hAnsi="Times New Roman" w:cs="Times New Roman"/>
            <w:b/>
            <w:noProof/>
            <w:sz w:val="24"/>
          </w:rPr>
          <w:t>8</w:t>
        </w:r>
        <w:r w:rsidRPr="00E014AB">
          <w:rPr>
            <w:rFonts w:ascii="Times New Roman" w:hAnsi="Times New Roman" w:cs="Times New Roman"/>
            <w:b/>
            <w:noProof/>
            <w:sz w:val="24"/>
          </w:rPr>
          <w:fldChar w:fldCharType="end"/>
        </w:r>
      </w:p>
    </w:sdtContent>
  </w:sdt>
  <w:p w14:paraId="02460204" w14:textId="77777777" w:rsidR="003568FC" w:rsidRDefault="00DD01D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05617" w14:textId="77777777" w:rsidR="00E13D7A" w:rsidRDefault="00E13D7A">
      <w:pPr>
        <w:spacing w:after="0" w:line="240" w:lineRule="auto"/>
      </w:pPr>
      <w:r>
        <w:separator/>
      </w:r>
    </w:p>
  </w:footnote>
  <w:footnote w:type="continuationSeparator" w:id="0">
    <w:p w14:paraId="023CBD89" w14:textId="77777777" w:rsidR="00E13D7A" w:rsidRDefault="00E13D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24"/>
        <w:szCs w:val="24"/>
        <w:u w:val="single"/>
      </w:rPr>
      <w:id w:val="1940025506"/>
      <w:docPartObj>
        <w:docPartGallery w:val="Page Numbers (Bottom of Page)"/>
        <w:docPartUnique/>
      </w:docPartObj>
    </w:sdtPr>
    <w:sdtEndPr>
      <w:rPr>
        <w:noProof/>
      </w:rPr>
    </w:sdtEndPr>
    <w:sdtContent>
      <w:p w14:paraId="321348F8" w14:textId="77777777" w:rsidR="003568FC" w:rsidRPr="00E014AB" w:rsidRDefault="007B4DF8" w:rsidP="00E014AB">
        <w:pPr>
          <w:pStyle w:val="Footer"/>
          <w:spacing w:line="360" w:lineRule="auto"/>
          <w:rPr>
            <w:rFonts w:ascii="Times New Roman" w:hAnsi="Times New Roman" w:cs="Times New Roman"/>
            <w:b/>
            <w:sz w:val="24"/>
            <w:szCs w:val="24"/>
            <w:u w:val="single"/>
          </w:rPr>
        </w:pPr>
        <w:r w:rsidRPr="00E014AB">
          <w:rPr>
            <w:rFonts w:ascii="Times New Roman" w:hAnsi="Times New Roman" w:cs="Times New Roman"/>
            <w:b/>
            <w:sz w:val="24"/>
            <w:szCs w:val="24"/>
            <w:u w:val="single"/>
          </w:rPr>
          <w:t>Constitution</w:t>
        </w:r>
        <w:r>
          <w:rPr>
            <w:rFonts w:ascii="Times New Roman" w:hAnsi="Times New Roman" w:cs="Times New Roman"/>
            <w:b/>
            <w:sz w:val="24"/>
            <w:szCs w:val="24"/>
            <w:u w:val="single"/>
          </w:rPr>
          <w:t xml:space="preserve"> of the Classics Students’ Union</w: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A49F5"/>
    <w:multiLevelType w:val="hybridMultilevel"/>
    <w:tmpl w:val="0D5CFA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DF8"/>
    <w:rsid w:val="000C1B66"/>
    <w:rsid w:val="001E330F"/>
    <w:rsid w:val="002058AC"/>
    <w:rsid w:val="00254572"/>
    <w:rsid w:val="002D2267"/>
    <w:rsid w:val="002E23AC"/>
    <w:rsid w:val="003072AB"/>
    <w:rsid w:val="00336FC0"/>
    <w:rsid w:val="003C04D7"/>
    <w:rsid w:val="00460A4E"/>
    <w:rsid w:val="0056364E"/>
    <w:rsid w:val="006E288B"/>
    <w:rsid w:val="006E74C0"/>
    <w:rsid w:val="007B4DF8"/>
    <w:rsid w:val="00820246"/>
    <w:rsid w:val="0084496E"/>
    <w:rsid w:val="00913242"/>
    <w:rsid w:val="0094476F"/>
    <w:rsid w:val="009B64CA"/>
    <w:rsid w:val="00A66BA6"/>
    <w:rsid w:val="00B60A68"/>
    <w:rsid w:val="00B66262"/>
    <w:rsid w:val="00CA0A19"/>
    <w:rsid w:val="00CC2392"/>
    <w:rsid w:val="00D3337E"/>
    <w:rsid w:val="00D96C57"/>
    <w:rsid w:val="00DD01D5"/>
    <w:rsid w:val="00E029D0"/>
    <w:rsid w:val="00E13D7A"/>
    <w:rsid w:val="00E753BC"/>
    <w:rsid w:val="00EE7950"/>
    <w:rsid w:val="00F61AD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2F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D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DF8"/>
    <w:pPr>
      <w:ind w:left="720"/>
      <w:contextualSpacing/>
    </w:pPr>
  </w:style>
  <w:style w:type="paragraph" w:styleId="Footer">
    <w:name w:val="footer"/>
    <w:basedOn w:val="Normal"/>
    <w:link w:val="FooterChar"/>
    <w:uiPriority w:val="99"/>
    <w:unhideWhenUsed/>
    <w:rsid w:val="007B4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DF8"/>
  </w:style>
  <w:style w:type="paragraph" w:customStyle="1" w:styleId="ArticleHeadings">
    <w:name w:val="Article Headings"/>
    <w:basedOn w:val="Normal"/>
    <w:link w:val="ArticleHeadingsChar"/>
    <w:qFormat/>
    <w:rsid w:val="007B4DF8"/>
    <w:rPr>
      <w:rFonts w:ascii="Times New Roman" w:hAnsi="Times New Roman" w:cs="Times New Roman"/>
      <w:b/>
      <w:u w:val="single"/>
    </w:rPr>
  </w:style>
  <w:style w:type="character" w:customStyle="1" w:styleId="ArticleHeadingsChar">
    <w:name w:val="Article Headings Char"/>
    <w:basedOn w:val="DefaultParagraphFont"/>
    <w:link w:val="ArticleHeadings"/>
    <w:rsid w:val="007B4DF8"/>
    <w:rPr>
      <w:rFonts w:ascii="Times New Roman" w:hAnsi="Times New Roman" w:cs="Times New Roman"/>
      <w:b/>
      <w:u w:val="single"/>
    </w:rPr>
  </w:style>
  <w:style w:type="paragraph" w:styleId="BalloonText">
    <w:name w:val="Balloon Text"/>
    <w:basedOn w:val="Normal"/>
    <w:link w:val="BalloonTextChar"/>
    <w:uiPriority w:val="99"/>
    <w:semiHidden/>
    <w:unhideWhenUsed/>
    <w:rsid w:val="00B66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262"/>
    <w:rPr>
      <w:rFonts w:ascii="Segoe UI" w:hAnsi="Segoe UI" w:cs="Segoe UI"/>
      <w:sz w:val="18"/>
      <w:szCs w:val="18"/>
    </w:rPr>
  </w:style>
  <w:style w:type="paragraph" w:styleId="Header">
    <w:name w:val="header"/>
    <w:basedOn w:val="Normal"/>
    <w:link w:val="HeaderChar"/>
    <w:uiPriority w:val="99"/>
    <w:unhideWhenUsed/>
    <w:rsid w:val="00254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5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D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DF8"/>
    <w:pPr>
      <w:ind w:left="720"/>
      <w:contextualSpacing/>
    </w:pPr>
  </w:style>
  <w:style w:type="paragraph" w:styleId="Footer">
    <w:name w:val="footer"/>
    <w:basedOn w:val="Normal"/>
    <w:link w:val="FooterChar"/>
    <w:uiPriority w:val="99"/>
    <w:unhideWhenUsed/>
    <w:rsid w:val="007B4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DF8"/>
  </w:style>
  <w:style w:type="paragraph" w:customStyle="1" w:styleId="ArticleHeadings">
    <w:name w:val="Article Headings"/>
    <w:basedOn w:val="Normal"/>
    <w:link w:val="ArticleHeadingsChar"/>
    <w:qFormat/>
    <w:rsid w:val="007B4DF8"/>
    <w:rPr>
      <w:rFonts w:ascii="Times New Roman" w:hAnsi="Times New Roman" w:cs="Times New Roman"/>
      <w:b/>
      <w:u w:val="single"/>
    </w:rPr>
  </w:style>
  <w:style w:type="character" w:customStyle="1" w:styleId="ArticleHeadingsChar">
    <w:name w:val="Article Headings Char"/>
    <w:basedOn w:val="DefaultParagraphFont"/>
    <w:link w:val="ArticleHeadings"/>
    <w:rsid w:val="007B4DF8"/>
    <w:rPr>
      <w:rFonts w:ascii="Times New Roman" w:hAnsi="Times New Roman" w:cs="Times New Roman"/>
      <w:b/>
      <w:u w:val="single"/>
    </w:rPr>
  </w:style>
  <w:style w:type="paragraph" w:styleId="BalloonText">
    <w:name w:val="Balloon Text"/>
    <w:basedOn w:val="Normal"/>
    <w:link w:val="BalloonTextChar"/>
    <w:uiPriority w:val="99"/>
    <w:semiHidden/>
    <w:unhideWhenUsed/>
    <w:rsid w:val="00B66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262"/>
    <w:rPr>
      <w:rFonts w:ascii="Segoe UI" w:hAnsi="Segoe UI" w:cs="Segoe UI"/>
      <w:sz w:val="18"/>
      <w:szCs w:val="18"/>
    </w:rPr>
  </w:style>
  <w:style w:type="paragraph" w:styleId="Header">
    <w:name w:val="header"/>
    <w:basedOn w:val="Normal"/>
    <w:link w:val="HeaderChar"/>
    <w:uiPriority w:val="99"/>
    <w:unhideWhenUsed/>
    <w:rsid w:val="00254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3698">
      <w:bodyDiv w:val="1"/>
      <w:marLeft w:val="0"/>
      <w:marRight w:val="0"/>
      <w:marTop w:val="0"/>
      <w:marBottom w:val="0"/>
      <w:divBdr>
        <w:top w:val="none" w:sz="0" w:space="0" w:color="auto"/>
        <w:left w:val="none" w:sz="0" w:space="0" w:color="auto"/>
        <w:bottom w:val="none" w:sz="0" w:space="0" w:color="auto"/>
        <w:right w:val="none" w:sz="0" w:space="0" w:color="auto"/>
      </w:divBdr>
    </w:div>
    <w:div w:id="16997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4467E-D6DC-F840-B420-DFC27CF2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3656</Words>
  <Characters>20842</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24450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 Crispin-Frei</dc:creator>
  <cp:lastModifiedBy>Samantha Mazzilli</cp:lastModifiedBy>
  <cp:revision>2</cp:revision>
  <cp:lastPrinted>2016-04-01T04:16:00Z</cp:lastPrinted>
  <dcterms:created xsi:type="dcterms:W3CDTF">2017-09-22T15:47:00Z</dcterms:created>
  <dcterms:modified xsi:type="dcterms:W3CDTF">2017-09-22T15:47:00Z</dcterms:modified>
</cp:coreProperties>
</file>